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16" w:rsidRPr="000C4DD0" w:rsidRDefault="00985916" w:rsidP="00985916">
      <w:pPr>
        <w:rPr>
          <w:rFonts w:asciiTheme="minorHAnsi" w:hAnsiTheme="minorHAnsi" w:cstheme="minorHAnsi"/>
          <w:sz w:val="36"/>
        </w:rPr>
      </w:pPr>
      <w:r w:rsidRPr="000C4DD0">
        <w:rPr>
          <w:rFonts w:asciiTheme="minorHAnsi" w:hAnsiTheme="minorHAnsi" w:cstheme="minorHAnsi"/>
          <w:sz w:val="36"/>
        </w:rPr>
        <w:t>TASK A: complete a mind map of 1) 2) &amp; 3)</w:t>
      </w:r>
    </w:p>
    <w:p w:rsidR="00985916" w:rsidRPr="000C4DD0" w:rsidRDefault="00985916" w:rsidP="00985916">
      <w:pPr>
        <w:rPr>
          <w:rFonts w:asciiTheme="minorHAnsi" w:hAnsiTheme="minorHAnsi" w:cstheme="minorHAnsi"/>
          <w:sz w:val="36"/>
        </w:rPr>
      </w:pPr>
      <w:r w:rsidRPr="000C4DD0">
        <w:rPr>
          <w:rFonts w:asciiTheme="minorHAnsi" w:hAnsiTheme="minorHAnsi" w:cstheme="minorHAnsi"/>
          <w:sz w:val="36"/>
        </w:rPr>
        <w:t xml:space="preserve">Use pages 59 to 85 from your course book </w:t>
      </w:r>
      <w:r w:rsidRPr="000C4DD0">
        <w:rPr>
          <w:rFonts w:asciiTheme="minorHAnsi" w:hAnsiTheme="minorHAnsi" w:cstheme="minorHAnsi"/>
          <w:sz w:val="36"/>
          <w:szCs w:val="32"/>
        </w:rPr>
        <w:t xml:space="preserve">by </w:t>
      </w:r>
      <w:r w:rsidRPr="000C4DD0">
        <w:rPr>
          <w:rFonts w:asciiTheme="minorHAnsi" w:hAnsiTheme="minorHAnsi" w:cstheme="minorHAnsi"/>
          <w:sz w:val="36"/>
          <w:szCs w:val="32"/>
          <w:lang w:val="en-US"/>
        </w:rPr>
        <w:t xml:space="preserve">reviewing the relevant </w:t>
      </w:r>
      <w:r w:rsidRPr="000C4DD0">
        <w:rPr>
          <w:rFonts w:asciiTheme="minorHAnsi" w:hAnsiTheme="minorHAnsi" w:cstheme="minorHAnsi"/>
          <w:b/>
          <w:sz w:val="36"/>
          <w:szCs w:val="32"/>
          <w:lang w:val="en-US"/>
        </w:rPr>
        <w:t>theory</w:t>
      </w:r>
      <w:r w:rsidRPr="000C4DD0">
        <w:rPr>
          <w:rFonts w:asciiTheme="minorHAnsi" w:hAnsiTheme="minorHAnsi" w:cstheme="minorHAnsi"/>
          <w:sz w:val="36"/>
          <w:szCs w:val="32"/>
          <w:lang w:val="en-US"/>
        </w:rPr>
        <w:t xml:space="preserve"> section (grey box)</w:t>
      </w:r>
    </w:p>
    <w:p w:rsidR="00985916" w:rsidRPr="000C4DD0" w:rsidRDefault="00985916">
      <w:pPr>
        <w:spacing w:after="200" w:line="276" w:lineRule="auto"/>
        <w:rPr>
          <w:rFonts w:asciiTheme="minorHAnsi" w:hAnsiTheme="minorHAnsi" w:cstheme="minorHAnsi"/>
          <w:b/>
          <w:sz w:val="36"/>
          <w:szCs w:val="36"/>
          <w:highlight w:val="cyan"/>
          <w:u w:val="single"/>
        </w:rPr>
      </w:pPr>
    </w:p>
    <w:p w:rsidR="00985916" w:rsidRPr="000C4DD0" w:rsidRDefault="00985916">
      <w:pPr>
        <w:spacing w:after="200" w:line="276" w:lineRule="auto"/>
        <w:rPr>
          <w:rFonts w:asciiTheme="minorHAnsi" w:hAnsiTheme="minorHAnsi" w:cstheme="minorHAnsi"/>
          <w:b/>
          <w:sz w:val="36"/>
          <w:szCs w:val="36"/>
          <w:highlight w:val="cyan"/>
          <w:u w:val="single"/>
        </w:rPr>
      </w:pPr>
      <w:r w:rsidRPr="000C4DD0">
        <w:rPr>
          <w:rFonts w:asciiTheme="minorHAnsi" w:hAnsiTheme="minorHAnsi" w:cstheme="minorHAnsi"/>
          <w:noProof/>
        </w:rPr>
        <w:drawing>
          <wp:inline distT="0" distB="0" distL="0" distR="0" wp14:anchorId="75C4E38D" wp14:editId="1D5A99DA">
            <wp:extent cx="7915702" cy="6836947"/>
            <wp:effectExtent l="603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06868" cy="68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16" w:rsidRPr="000C4DD0" w:rsidRDefault="00985916" w:rsidP="00985916">
      <w:pPr>
        <w:rPr>
          <w:rFonts w:asciiTheme="minorHAnsi" w:hAnsiTheme="minorHAnsi" w:cstheme="minorHAnsi"/>
          <w:sz w:val="36"/>
          <w:szCs w:val="28"/>
        </w:rPr>
      </w:pPr>
      <w:r w:rsidRPr="000C4DD0">
        <w:rPr>
          <w:rFonts w:asciiTheme="minorHAnsi" w:hAnsiTheme="minorHAnsi" w:cstheme="minorHAnsi"/>
          <w:sz w:val="36"/>
          <w:szCs w:val="28"/>
        </w:rPr>
        <w:lastRenderedPageBreak/>
        <w:t xml:space="preserve">TASK B ~ </w:t>
      </w:r>
      <w:proofErr w:type="gramStart"/>
      <w:r w:rsidRPr="000C4DD0">
        <w:rPr>
          <w:rFonts w:asciiTheme="minorHAnsi" w:hAnsiTheme="minorHAnsi" w:cstheme="minorHAnsi"/>
          <w:sz w:val="36"/>
          <w:szCs w:val="28"/>
        </w:rPr>
        <w:t>EXPLAIN</w:t>
      </w:r>
      <w:proofErr w:type="gramEnd"/>
      <w:r w:rsidRPr="000C4DD0">
        <w:rPr>
          <w:rFonts w:asciiTheme="minorHAnsi" w:hAnsiTheme="minorHAnsi" w:cstheme="minorHAnsi"/>
          <w:sz w:val="36"/>
          <w:szCs w:val="28"/>
        </w:rPr>
        <w:t xml:space="preserve"> AND UNDERSTANDING PHYSICS DIAGRAMS MAKES FOR EXCELLENT REVISION!</w:t>
      </w:r>
    </w:p>
    <w:p w:rsidR="00985916" w:rsidRPr="000C4DD0" w:rsidRDefault="00985916" w:rsidP="00985916">
      <w:pPr>
        <w:rPr>
          <w:rFonts w:asciiTheme="minorHAnsi" w:hAnsiTheme="minorHAnsi" w:cstheme="minorHAnsi"/>
          <w:b/>
          <w:sz w:val="8"/>
          <w:szCs w:val="32"/>
          <w:u w:val="single"/>
        </w:rPr>
      </w:pPr>
    </w:p>
    <w:p w:rsidR="00985916" w:rsidRPr="000C4DD0" w:rsidRDefault="00985916" w:rsidP="00985916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C4DD0">
        <w:rPr>
          <w:rFonts w:asciiTheme="minorHAnsi" w:hAnsiTheme="minorHAnsi" w:cstheme="minorHAnsi"/>
          <w:b/>
          <w:sz w:val="32"/>
          <w:szCs w:val="32"/>
          <w:u w:val="single"/>
        </w:rPr>
        <w:t>Be familiar with the COMMON DIAGRAMS and GRAPHS in this unit:</w:t>
      </w:r>
    </w:p>
    <w:p w:rsidR="006006B5" w:rsidRPr="000C4DD0" w:rsidRDefault="006006B5" w:rsidP="006006B5">
      <w:pPr>
        <w:rPr>
          <w:rFonts w:asciiTheme="minorHAnsi" w:hAnsiTheme="minorHAnsi" w:cstheme="minorHAnsi"/>
          <w:sz w:val="2"/>
          <w:szCs w:val="2"/>
        </w:rPr>
      </w:pPr>
    </w:p>
    <w:p w:rsidR="00985916" w:rsidRPr="000C4DD0" w:rsidRDefault="00985916" w:rsidP="006006B5">
      <w:pPr>
        <w:rPr>
          <w:rFonts w:asciiTheme="minorHAnsi" w:hAnsiTheme="minorHAnsi" w:cstheme="minorHAnsi"/>
          <w:sz w:val="2"/>
          <w:szCs w:val="2"/>
        </w:rPr>
      </w:pPr>
    </w:p>
    <w:p w:rsidR="00985916" w:rsidRPr="000C4DD0" w:rsidRDefault="00985916" w:rsidP="006006B5">
      <w:pPr>
        <w:rPr>
          <w:rFonts w:asciiTheme="minorHAnsi" w:hAnsiTheme="minorHAnsi" w:cstheme="minorHAnsi"/>
          <w:sz w:val="2"/>
          <w:szCs w:val="2"/>
        </w:rPr>
      </w:pPr>
    </w:p>
    <w:p w:rsidR="00985916" w:rsidRPr="000C4DD0" w:rsidRDefault="00985916" w:rsidP="006006B5">
      <w:pPr>
        <w:rPr>
          <w:rFonts w:asciiTheme="minorHAnsi" w:hAnsiTheme="minorHAnsi" w:cstheme="minorHAnsi"/>
          <w:sz w:val="2"/>
          <w:szCs w:val="2"/>
        </w:rPr>
      </w:pPr>
    </w:p>
    <w:p w:rsidR="00985916" w:rsidRPr="000C4DD0" w:rsidRDefault="00985916" w:rsidP="006006B5">
      <w:pPr>
        <w:rPr>
          <w:rFonts w:asciiTheme="minorHAnsi" w:hAnsiTheme="minorHAnsi" w:cstheme="minorHAnsi"/>
          <w:sz w:val="2"/>
          <w:szCs w:val="2"/>
        </w:rPr>
      </w:pPr>
    </w:p>
    <w:p w:rsidR="00985916" w:rsidRPr="000C4DD0" w:rsidRDefault="00985916" w:rsidP="006006B5">
      <w:pPr>
        <w:rPr>
          <w:rFonts w:asciiTheme="minorHAnsi" w:hAnsiTheme="minorHAnsi" w:cstheme="minorHAnsi"/>
          <w:sz w:val="2"/>
          <w:szCs w:val="2"/>
        </w:rPr>
      </w:pPr>
    </w:p>
    <w:p w:rsidR="00985916" w:rsidRPr="000C4DD0" w:rsidRDefault="00985916" w:rsidP="006006B5">
      <w:pPr>
        <w:rPr>
          <w:rFonts w:asciiTheme="minorHAnsi" w:hAnsiTheme="minorHAnsi" w:cstheme="minorHAnsi"/>
          <w:sz w:val="2"/>
          <w:szCs w:val="2"/>
        </w:rPr>
      </w:pPr>
    </w:p>
    <w:p w:rsidR="00985916" w:rsidRPr="000C4DD0" w:rsidRDefault="00985916" w:rsidP="006006B5">
      <w:pPr>
        <w:rPr>
          <w:rFonts w:asciiTheme="minorHAnsi" w:hAnsiTheme="minorHAnsi" w:cstheme="minorHAnsi"/>
          <w:sz w:val="2"/>
          <w:szCs w:val="2"/>
        </w:rPr>
      </w:pPr>
    </w:p>
    <w:p w:rsidR="006006B5" w:rsidRPr="000C4DD0" w:rsidRDefault="006006B5" w:rsidP="006006B5">
      <w:pPr>
        <w:ind w:left="360"/>
        <w:rPr>
          <w:rFonts w:asciiTheme="minorHAnsi" w:hAnsiTheme="minorHAnsi" w:cstheme="minorHAnsi"/>
          <w:sz w:val="28"/>
          <w:szCs w:val="28"/>
        </w:rPr>
        <w:sectPr w:rsidR="006006B5" w:rsidRPr="000C4DD0" w:rsidSect="006006B5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6006B5" w:rsidRPr="000C4DD0" w:rsidRDefault="006006B5" w:rsidP="006006B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lastRenderedPageBreak/>
        <w:t xml:space="preserve">Graphs of angular displacement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vs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time and angular velocity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vs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time</w:t>
      </w:r>
    </w:p>
    <w:p w:rsidR="006006B5" w:rsidRPr="000C4DD0" w:rsidRDefault="006006B5" w:rsidP="006006B5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Gradient of θ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vs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t graph = angular velocity (ω)</w:t>
      </w:r>
    </w:p>
    <w:p w:rsidR="006006B5" w:rsidRPr="000C4DD0" w:rsidRDefault="006006B5" w:rsidP="006006B5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Gradient of ω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vs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t graph = angular acceleration (α)  and AREA of this graph = angular displacement (θ)</w:t>
      </w:r>
    </w:p>
    <w:p w:rsidR="006006B5" w:rsidRPr="000C4DD0" w:rsidRDefault="006006B5" w:rsidP="006006B5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1</w:t>
      </w:r>
      <w:r w:rsidRPr="000C4DD0">
        <w:rPr>
          <w:rFonts w:asciiTheme="minorHAnsi" w:hAnsiTheme="minorHAnsi" w:cstheme="minorHAnsi"/>
          <w:sz w:val="26"/>
          <w:szCs w:val="26"/>
          <w:vertAlign w:val="superscript"/>
        </w:rPr>
        <w:t>st</w:t>
      </w:r>
      <w:r w:rsidRPr="000C4DD0">
        <w:rPr>
          <w:rFonts w:asciiTheme="minorHAnsi" w:hAnsiTheme="minorHAnsi" w:cstheme="minorHAnsi"/>
          <w:sz w:val="26"/>
          <w:szCs w:val="26"/>
        </w:rPr>
        <w:t xml:space="preserve"> graph shows constant angular velocity, then stationary (flat line) then negative angular velocity (spinning opposite direction) at a faster speed than at the start.  Graph finishes with wheel exactly as it started (zero angular displacement).</w:t>
      </w:r>
    </w:p>
    <w:p w:rsidR="006006B5" w:rsidRPr="000C4DD0" w:rsidRDefault="006006B5" w:rsidP="006006B5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2</w:t>
      </w:r>
      <w:r w:rsidRPr="000C4DD0">
        <w:rPr>
          <w:rFonts w:asciiTheme="minorHAnsi" w:hAnsiTheme="minorHAnsi" w:cstheme="minorHAnsi"/>
          <w:sz w:val="26"/>
          <w:szCs w:val="26"/>
          <w:vertAlign w:val="superscript"/>
        </w:rPr>
        <w:t>nd</w:t>
      </w:r>
      <w:r w:rsidRPr="000C4DD0">
        <w:rPr>
          <w:rFonts w:asciiTheme="minorHAnsi" w:hAnsiTheme="minorHAnsi" w:cstheme="minorHAnsi"/>
          <w:sz w:val="26"/>
          <w:szCs w:val="26"/>
        </w:rPr>
        <w:t xml:space="preserve"> graph shows stationary wheel, then spins backwards at constant angular velocity, then stops, then spins backwards again (at the same velocity) then finally stops.</w:t>
      </w:r>
    </w:p>
    <w:p w:rsidR="006006B5" w:rsidRPr="000C4DD0" w:rsidRDefault="006006B5" w:rsidP="006006B5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3</w:t>
      </w:r>
      <w:r w:rsidRPr="000C4DD0">
        <w:rPr>
          <w:rFonts w:asciiTheme="minorHAnsi" w:hAnsiTheme="minorHAnsi" w:cstheme="minorHAnsi"/>
          <w:sz w:val="26"/>
          <w:szCs w:val="26"/>
          <w:vertAlign w:val="superscript"/>
        </w:rPr>
        <w:t>rd</w:t>
      </w:r>
      <w:r w:rsidRPr="000C4DD0">
        <w:rPr>
          <w:rFonts w:asciiTheme="minorHAnsi" w:hAnsiTheme="minorHAnsi" w:cstheme="minorHAnsi"/>
          <w:sz w:val="26"/>
          <w:szCs w:val="26"/>
        </w:rPr>
        <w:t xml:space="preserve"> graph shows constant angular acceleration from rest to a constant angular velocity (flat line) then an angular deceleration to a stop.  Area of this parallelogram is the angular displacement.</w:t>
      </w:r>
    </w:p>
    <w:p w:rsidR="006006B5" w:rsidRPr="000C4DD0" w:rsidRDefault="006006B5" w:rsidP="006006B5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4</w:t>
      </w:r>
      <w:r w:rsidRPr="000C4DD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0C4DD0">
        <w:rPr>
          <w:rFonts w:asciiTheme="minorHAnsi" w:hAnsiTheme="minorHAnsi" w:cstheme="minorHAnsi"/>
          <w:sz w:val="26"/>
          <w:szCs w:val="26"/>
        </w:rPr>
        <w:t xml:space="preserve"> graph shows constant angular velocity, then a deceleration to a stop, then an angular acceleration in the OPOSITE direction to spin up the other way to a constant negative angular velocity.</w:t>
      </w:r>
    </w:p>
    <w:p w:rsidR="006006B5" w:rsidRPr="000C4DD0" w:rsidRDefault="006006B5" w:rsidP="006006B5">
      <w:pPr>
        <w:rPr>
          <w:rFonts w:asciiTheme="minorHAnsi" w:hAnsiTheme="minorHAnsi" w:cstheme="minorHAnsi"/>
          <w:sz w:val="8"/>
          <w:szCs w:val="8"/>
        </w:rPr>
      </w:pPr>
    </w:p>
    <w:p w:rsidR="000C4DD0" w:rsidRDefault="000C4DD0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</w:p>
    <w:p w:rsidR="006006B5" w:rsidRPr="000C4DD0" w:rsidRDefault="006006B5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2.  Experiment diagram from angular acceleration of turntable (horizontal wheel) from linear motion of mass.</w:t>
      </w:r>
    </w:p>
    <w:p w:rsidR="006006B5" w:rsidRPr="000C4DD0" w:rsidRDefault="006006B5" w:rsidP="006006B5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1</w:t>
      </w:r>
      <w:r w:rsidRPr="000C4DD0">
        <w:rPr>
          <w:rFonts w:asciiTheme="minorHAnsi" w:hAnsiTheme="minorHAnsi" w:cstheme="minorHAnsi"/>
          <w:sz w:val="26"/>
          <w:szCs w:val="26"/>
        </w:rPr>
        <w:t xml:space="preserve"> = tension force which equals 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4</w:t>
      </w:r>
    </w:p>
    <w:p w:rsidR="006006B5" w:rsidRPr="000C4DD0" w:rsidRDefault="006006B5" w:rsidP="006006B5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0C4DD0">
        <w:rPr>
          <w:rFonts w:asciiTheme="minorHAnsi" w:hAnsiTheme="minorHAnsi" w:cstheme="minorHAnsi"/>
          <w:sz w:val="26"/>
          <w:szCs w:val="26"/>
        </w:rPr>
        <w:t xml:space="preserve"> = weight force (mg) which is theoretically slightly larger than tension so that mass accelerates downwards but the acceleration will be very small (usually less than 1m/s/s)</w:t>
      </w:r>
    </w:p>
    <w:p w:rsidR="006006B5" w:rsidRPr="000C4DD0" w:rsidRDefault="006006B5" w:rsidP="006006B5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3</w:t>
      </w:r>
      <w:r w:rsidRPr="000C4DD0">
        <w:rPr>
          <w:rFonts w:asciiTheme="minorHAnsi" w:hAnsiTheme="minorHAnsi" w:cstheme="minorHAnsi"/>
          <w:sz w:val="26"/>
          <w:szCs w:val="26"/>
        </w:rPr>
        <w:t xml:space="preserve"> = net force on hanging mass (weight minus tension).  Again, usually very small and most books ignore this and use tension = weight.</w:t>
      </w:r>
    </w:p>
    <w:p w:rsidR="006006B5" w:rsidRPr="000C4DD0" w:rsidRDefault="006006B5" w:rsidP="006006B5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The turntable will acceleration because of the torque and </w:t>
      </w:r>
      <w:r w:rsidRPr="000C4DD0">
        <w:rPr>
          <w:rFonts w:asciiTheme="minorHAnsi" w:hAnsiTheme="minorHAnsi" w:cstheme="minorHAnsi"/>
          <w:position w:val="-10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16.3pt" o:ole="" fillcolor="window">
            <v:imagedata r:id="rId7" o:title=""/>
          </v:shape>
          <o:OLEObject Type="Embed" ProgID="Equation.3" ShapeID="_x0000_i1025" DrawAspect="Content" ObjectID="_1408267367" r:id="rId8"/>
        </w:object>
      </w:r>
      <w:r w:rsidRPr="000C4DD0">
        <w:rPr>
          <w:rFonts w:asciiTheme="minorHAnsi" w:hAnsiTheme="minorHAnsi" w:cstheme="minorHAnsi"/>
          <w:sz w:val="26"/>
          <w:szCs w:val="26"/>
        </w:rPr>
        <w:t>can be used with the tension to find the rotational inertia of the table.</w:t>
      </w:r>
    </w:p>
    <w:p w:rsidR="000C4DD0" w:rsidRPr="000C4DD0" w:rsidRDefault="000C4DD0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</w:p>
    <w:p w:rsidR="000C4DD0" w:rsidRDefault="000C4DD0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</w:p>
    <w:p w:rsidR="006006B5" w:rsidRPr="000C4DD0" w:rsidRDefault="000C4DD0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3.   B</w:t>
      </w:r>
      <w:r w:rsidR="006006B5" w:rsidRPr="000C4DD0">
        <w:rPr>
          <w:rFonts w:asciiTheme="minorHAnsi" w:hAnsiTheme="minorHAnsi" w:cstheme="minorHAnsi"/>
          <w:sz w:val="26"/>
          <w:szCs w:val="26"/>
        </w:rPr>
        <w:t xml:space="preserve">all starting from rest uniformly accelerating (linearly and rotationally) down the ramp.  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Conservation of energy situation.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Ball starts with gravitational potential energy (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mgh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>).  At bottom of ramp ball has BOTH linear kinetic and rotational kinetic energies.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Equation used is</w:t>
      </w:r>
      <w:proofErr w:type="gramStart"/>
      <w:r w:rsidRPr="000C4DD0">
        <w:rPr>
          <w:rFonts w:asciiTheme="minorHAnsi" w:hAnsiTheme="minorHAnsi" w:cstheme="minorHAnsi"/>
          <w:sz w:val="26"/>
          <w:szCs w:val="26"/>
        </w:rPr>
        <w:t xml:space="preserve">: </w:t>
      </w:r>
      <w:r w:rsidRPr="000C4DD0">
        <w:rPr>
          <w:rFonts w:asciiTheme="minorHAnsi" w:hAnsiTheme="minorHAnsi" w:cstheme="minorHAnsi"/>
          <w:position w:val="-12"/>
          <w:vertAlign w:val="subscript"/>
        </w:rPr>
        <w:object w:dxaOrig="1980" w:dyaOrig="380">
          <v:shape id="_x0000_i1026" type="#_x0000_t75" style="width:99.2pt;height:19pt" o:ole="" fillcolor="window">
            <v:imagedata r:id="rId9" o:title=""/>
          </v:shape>
          <o:OLEObject Type="Embed" ProgID="Equation.3" ShapeID="_x0000_i1026" DrawAspect="Content" ObjectID="_1408267368" r:id="rId10"/>
        </w:object>
      </w:r>
      <w:r w:rsidRPr="000C4DD0">
        <w:rPr>
          <w:rFonts w:asciiTheme="minorHAnsi" w:hAnsiTheme="minorHAnsi" w:cstheme="minorHAnsi"/>
          <w:sz w:val="26"/>
          <w:szCs w:val="26"/>
        </w:rPr>
        <w:t xml:space="preserve"> .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With values given we can find rotational inertia (eventually):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θ = s/r = 9.6/0.07 = 137.14… rad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h = 9.6 x tan 22 = 3.878…m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position w:val="-24"/>
        </w:rPr>
        <w:object w:dxaOrig="1480" w:dyaOrig="639">
          <v:shape id="_x0000_i1027" type="#_x0000_t75" style="width:74.05pt;height:31.9pt" o:ole="" fillcolor="window">
            <v:imagedata r:id="rId11" o:title=""/>
          </v:shape>
          <o:OLEObject Type="Embed" ProgID="Equation.3" ShapeID="_x0000_i1027" DrawAspect="Content" ObjectID="_1408267369" r:id="rId12"/>
        </w:object>
      </w:r>
      <w:r w:rsidRPr="000C4DD0">
        <w:rPr>
          <w:rFonts w:asciiTheme="minorHAnsi" w:hAnsiTheme="minorHAnsi" w:cstheme="minorHAnsi"/>
          <w:sz w:val="26"/>
          <w:szCs w:val="26"/>
        </w:rPr>
        <w:t>gives</w:t>
      </w:r>
      <w:r w:rsidRPr="000C4DD0">
        <w:rPr>
          <w:rFonts w:asciiTheme="minorHAnsi" w:hAnsiTheme="minorHAnsi" w:cstheme="minorHAnsi"/>
          <w:position w:val="-24"/>
        </w:rPr>
        <w:object w:dxaOrig="980" w:dyaOrig="620">
          <v:shape id="_x0000_i1028" type="#_x0000_t75" style="width:48.9pt;height:31.25pt" o:ole="" fillcolor="window">
            <v:imagedata r:id="rId13" o:title=""/>
          </v:shape>
          <o:OLEObject Type="Embed" ProgID="Equation.3" ShapeID="_x0000_i1028" DrawAspect="Content" ObjectID="_1408267370" r:id="rId14"/>
        </w:object>
      </w:r>
      <w:r w:rsidRPr="000C4DD0">
        <w:rPr>
          <w:rFonts w:asciiTheme="minorHAnsi" w:hAnsiTheme="minorHAnsi" w:cstheme="minorHAnsi"/>
          <w:sz w:val="26"/>
          <w:szCs w:val="26"/>
        </w:rPr>
        <w:t xml:space="preserve">with initial speed of zero: 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ω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f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= 19.591… rad/s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proofErr w:type="spellStart"/>
      <w:r w:rsidRPr="000C4DD0">
        <w:rPr>
          <w:rFonts w:asciiTheme="minorHAnsi" w:hAnsiTheme="minorHAnsi" w:cstheme="minorHAnsi"/>
          <w:sz w:val="26"/>
          <w:szCs w:val="26"/>
        </w:rPr>
        <w:t>v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f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= r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ω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f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= 1.37… m/s</w:t>
      </w:r>
    </w:p>
    <w:p w:rsidR="006006B5" w:rsidRPr="000C4DD0" w:rsidRDefault="006006B5" w:rsidP="006006B5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position w:val="-24"/>
          <w:vertAlign w:val="subscript"/>
        </w:rPr>
        <w:object w:dxaOrig="1620" w:dyaOrig="660">
          <v:shape id="_x0000_i1029" type="#_x0000_t75" style="width:80.85pt;height:33.3pt" o:ole="" fillcolor="window">
            <v:imagedata r:id="rId15" o:title=""/>
          </v:shape>
          <o:OLEObject Type="Embed" ProgID="Equation.3" ShapeID="_x0000_i1029" DrawAspect="Content" ObjectID="_1408267371" r:id="rId16"/>
        </w:object>
      </w:r>
      <w:r w:rsidRPr="000C4DD0">
        <w:rPr>
          <w:rFonts w:asciiTheme="minorHAnsi" w:hAnsiTheme="minorHAnsi" w:cstheme="minorHAnsi"/>
          <w:sz w:val="26"/>
          <w:szCs w:val="26"/>
        </w:rPr>
        <w:t xml:space="preserve"> gives 0.00347… kg m</w:t>
      </w:r>
      <w:r w:rsidRPr="000C4DD0">
        <w:rPr>
          <w:rFonts w:asciiTheme="minorHAnsi" w:hAnsiTheme="minorHAnsi" w:cstheme="minorHAnsi"/>
          <w:sz w:val="26"/>
          <w:szCs w:val="26"/>
          <w:vertAlign w:val="superscript"/>
        </w:rPr>
        <w:t>2</w:t>
      </w:r>
    </w:p>
    <w:p w:rsidR="006006B5" w:rsidRPr="000C4DD0" w:rsidRDefault="006006B5" w:rsidP="006006B5">
      <w:pPr>
        <w:rPr>
          <w:rFonts w:asciiTheme="minorHAnsi" w:hAnsiTheme="minorHAnsi" w:cstheme="minorHAnsi"/>
          <w:sz w:val="26"/>
          <w:szCs w:val="26"/>
        </w:rPr>
      </w:pPr>
    </w:p>
    <w:p w:rsidR="000C4DD0" w:rsidRPr="000C4DD0" w:rsidRDefault="000C4DD0" w:rsidP="006006B5">
      <w:pPr>
        <w:rPr>
          <w:rFonts w:asciiTheme="minorHAnsi" w:hAnsiTheme="minorHAnsi" w:cstheme="minorHAnsi"/>
          <w:sz w:val="26"/>
          <w:szCs w:val="26"/>
        </w:rPr>
      </w:pPr>
    </w:p>
    <w:p w:rsidR="006006B5" w:rsidRPr="000C4DD0" w:rsidRDefault="006006B5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4.  Solid and hollow cylinders rolled down same ramp from rest.  </w:t>
      </w:r>
    </w:p>
    <w:p w:rsidR="006006B5" w:rsidRPr="000C4DD0" w:rsidRDefault="006006B5" w:rsidP="006006B5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If both have the same mass, then the hollow object will reach the bottom LAST because the hollow object has MORE rotational inertia.  </w:t>
      </w:r>
    </w:p>
    <w:p w:rsidR="006006B5" w:rsidRPr="000C4DD0" w:rsidRDefault="006006B5" w:rsidP="006006B5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Mass distribution for the hollow object is farther from the centre of rotation, thus more rotational inertia.  </w:t>
      </w:r>
    </w:p>
    <w:p w:rsidR="006006B5" w:rsidRPr="000C4DD0" w:rsidRDefault="006006B5" w:rsidP="006006B5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Solid objects have mass distribution closer to the centre thus solid object have LESS rotational inertia.  </w:t>
      </w:r>
    </w:p>
    <w:p w:rsidR="006006B5" w:rsidRPr="000C4DD0" w:rsidRDefault="006006B5" w:rsidP="006006B5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Objects with less rotational inertia will have more of their gravitational potential energy converted into LINEAR kinetic energy and less into rotational kinetic energy, thus they reach the bottom faster.</w:t>
      </w:r>
    </w:p>
    <w:p w:rsidR="006006B5" w:rsidRPr="000C4DD0" w:rsidRDefault="006006B5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</w:p>
    <w:p w:rsidR="000C4DD0" w:rsidRDefault="000C4DD0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</w:p>
    <w:p w:rsidR="006006B5" w:rsidRPr="000C4DD0" w:rsidRDefault="006006B5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5.  Diagram for “helicopter” example where 2 masses rotate in opposite directions but angular momentum is conserved.</w:t>
      </w:r>
    </w:p>
    <w:p w:rsidR="006006B5" w:rsidRPr="000C4DD0" w:rsidRDefault="006006B5" w:rsidP="006006B5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1</w:t>
      </w:r>
      <w:r w:rsidRPr="000C4DD0">
        <w:rPr>
          <w:rFonts w:asciiTheme="minorHAnsi" w:hAnsiTheme="minorHAnsi" w:cstheme="minorHAnsi"/>
          <w:sz w:val="26"/>
          <w:szCs w:val="26"/>
        </w:rPr>
        <w:t xml:space="preserve"> = the blades of the helicopter with smaller mass and smaller rotational inertia.</w:t>
      </w:r>
    </w:p>
    <w:p w:rsidR="006006B5" w:rsidRPr="000C4DD0" w:rsidRDefault="006006B5" w:rsidP="006006B5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0C4DD0">
        <w:rPr>
          <w:rFonts w:asciiTheme="minorHAnsi" w:hAnsiTheme="minorHAnsi" w:cstheme="minorHAnsi"/>
          <w:sz w:val="26"/>
          <w:szCs w:val="26"/>
        </w:rPr>
        <w:t xml:space="preserve"> = the angular velocity of the blades</w:t>
      </w:r>
    </w:p>
    <w:p w:rsidR="006006B5" w:rsidRPr="000C4DD0" w:rsidRDefault="006006B5" w:rsidP="006006B5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3</w:t>
      </w:r>
      <w:r w:rsidRPr="000C4DD0">
        <w:rPr>
          <w:rFonts w:asciiTheme="minorHAnsi" w:hAnsiTheme="minorHAnsi" w:cstheme="minorHAnsi"/>
          <w:sz w:val="26"/>
          <w:szCs w:val="26"/>
        </w:rPr>
        <w:t xml:space="preserve"> = the body of the helicopter with much more mass and much more rotational inertia</w:t>
      </w:r>
    </w:p>
    <w:p w:rsidR="006006B5" w:rsidRPr="000C4DD0" w:rsidRDefault="006006B5" w:rsidP="006006B5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0C4DD0">
        <w:rPr>
          <w:rFonts w:asciiTheme="minorHAnsi" w:hAnsiTheme="minorHAnsi" w:cstheme="minorHAnsi"/>
          <w:sz w:val="26"/>
          <w:szCs w:val="26"/>
        </w:rPr>
        <w:t xml:space="preserve"> = the angular velocity of the body of the helicopter (assuming the rear rotors aren’t working).</w:t>
      </w:r>
    </w:p>
    <w:p w:rsidR="006006B5" w:rsidRPr="000C4DD0" w:rsidRDefault="006006B5" w:rsidP="006006B5">
      <w:pPr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The angular momentum of the blades (L=I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1</w:t>
      </w:r>
      <w:r w:rsidRPr="000C4DD0">
        <w:rPr>
          <w:rFonts w:asciiTheme="minorHAnsi" w:hAnsiTheme="minorHAnsi" w:cstheme="minorHAnsi"/>
          <w:sz w:val="26"/>
          <w:szCs w:val="26"/>
        </w:rPr>
        <w:t>ω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1</w:t>
      </w:r>
      <w:r w:rsidRPr="000C4DD0">
        <w:rPr>
          <w:rFonts w:asciiTheme="minorHAnsi" w:hAnsiTheme="minorHAnsi" w:cstheme="minorHAnsi"/>
          <w:sz w:val="26"/>
          <w:szCs w:val="26"/>
        </w:rPr>
        <w:t>) must equal the angular momentum of the body (L=I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0C4DD0">
        <w:rPr>
          <w:rFonts w:asciiTheme="minorHAnsi" w:hAnsiTheme="minorHAnsi" w:cstheme="minorHAnsi"/>
          <w:sz w:val="26"/>
          <w:szCs w:val="26"/>
        </w:rPr>
        <w:t>ω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0C4DD0">
        <w:rPr>
          <w:rFonts w:asciiTheme="minorHAnsi" w:hAnsiTheme="minorHAnsi" w:cstheme="minorHAnsi"/>
          <w:sz w:val="26"/>
          <w:szCs w:val="26"/>
        </w:rPr>
        <w:t>) IF we ASSUME there are NO EXTERNAL TORQUES from friction or rear rotors.</w:t>
      </w:r>
    </w:p>
    <w:p w:rsidR="006006B5" w:rsidRPr="000C4DD0" w:rsidRDefault="006006B5" w:rsidP="006006B5">
      <w:pPr>
        <w:rPr>
          <w:rFonts w:asciiTheme="minorHAnsi" w:hAnsiTheme="minorHAnsi" w:cstheme="minorHAnsi"/>
          <w:sz w:val="16"/>
          <w:szCs w:val="16"/>
        </w:rPr>
      </w:pPr>
    </w:p>
    <w:p w:rsidR="000C4DD0" w:rsidRDefault="000C4DD0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</w:p>
    <w:p w:rsidR="006006B5" w:rsidRPr="000C4DD0" w:rsidRDefault="006006B5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6.  Conservation of angular momentum example with turntable and movable masses that rotates at angular velocity (</w:t>
      </w:r>
      <w:proofErr w:type="gramStart"/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1</w:t>
      </w:r>
      <w:proofErr w:type="gramEnd"/>
      <w:r w:rsidRPr="000C4DD0">
        <w:rPr>
          <w:rFonts w:asciiTheme="minorHAnsi" w:hAnsiTheme="minorHAnsi" w:cstheme="minorHAnsi"/>
          <w:sz w:val="26"/>
          <w:szCs w:val="26"/>
        </w:rPr>
        <w:t>).</w:t>
      </w:r>
    </w:p>
    <w:p w:rsidR="006006B5" w:rsidRPr="000C4DD0" w:rsidRDefault="006006B5" w:rsidP="006006B5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As the masses move inwards like an ice skater pulling their arms inwards (the mass distribution changes) so that there is LESS rotational inertia.  </w:t>
      </w:r>
    </w:p>
    <w:p w:rsidR="006006B5" w:rsidRPr="000C4DD0" w:rsidRDefault="006006B5" w:rsidP="006006B5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Since L is conserved (because of no external torques) then the angular velocity INCREASES.  </w:t>
      </w:r>
    </w:p>
    <w:p w:rsidR="006006B5" w:rsidRPr="000C4DD0" w:rsidRDefault="006006B5" w:rsidP="006006B5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proofErr w:type="spellStart"/>
      <w:r w:rsidRPr="000C4DD0">
        <w:rPr>
          <w:rFonts w:asciiTheme="minorHAnsi" w:hAnsiTheme="minorHAnsi" w:cstheme="minorHAnsi"/>
          <w:sz w:val="26"/>
          <w:szCs w:val="26"/>
        </w:rPr>
        <w:t>L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before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=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L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after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can be used with L=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Iω</w:t>
      </w:r>
      <w:proofErr w:type="spellEnd"/>
    </w:p>
    <w:p w:rsidR="006006B5" w:rsidRPr="000C4DD0" w:rsidRDefault="006006B5" w:rsidP="006006B5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 xml:space="preserve">The extra rotational kinetic energy (with masses closer to the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center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) comes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form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the work done pulling the masses closer to the centre (W=</w:t>
      </w:r>
      <w:proofErr w:type="spellStart"/>
      <w:proofErr w:type="gramStart"/>
      <w:r w:rsidRPr="000C4DD0">
        <w:rPr>
          <w:rFonts w:asciiTheme="minorHAnsi" w:hAnsiTheme="minorHAnsi" w:cstheme="minorHAnsi"/>
          <w:sz w:val="26"/>
          <w:szCs w:val="26"/>
        </w:rPr>
        <w:t>Fd</w:t>
      </w:r>
      <w:proofErr w:type="spellEnd"/>
      <w:proofErr w:type="gramEnd"/>
      <w:r w:rsidRPr="000C4DD0">
        <w:rPr>
          <w:rFonts w:asciiTheme="minorHAnsi" w:hAnsiTheme="minorHAnsi" w:cstheme="minorHAnsi"/>
          <w:sz w:val="26"/>
          <w:szCs w:val="26"/>
        </w:rPr>
        <w:t>).</w:t>
      </w:r>
    </w:p>
    <w:p w:rsidR="006006B5" w:rsidRPr="000C4DD0" w:rsidRDefault="006006B5" w:rsidP="006006B5">
      <w:pPr>
        <w:rPr>
          <w:rFonts w:asciiTheme="minorHAnsi" w:hAnsiTheme="minorHAnsi" w:cstheme="minorHAnsi"/>
          <w:sz w:val="16"/>
          <w:szCs w:val="16"/>
        </w:rPr>
      </w:pPr>
    </w:p>
    <w:p w:rsidR="000C4DD0" w:rsidRDefault="000C4DD0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</w:p>
    <w:p w:rsidR="006006B5" w:rsidRPr="000C4DD0" w:rsidRDefault="006006B5" w:rsidP="006006B5">
      <w:pPr>
        <w:ind w:left="360" w:hanging="360"/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7.  Conservation of angular momentum with a bullet (</w:t>
      </w:r>
      <w:proofErr w:type="gramStart"/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1</w:t>
      </w:r>
      <w:proofErr w:type="gramEnd"/>
      <w:r w:rsidRPr="000C4DD0">
        <w:rPr>
          <w:rFonts w:asciiTheme="minorHAnsi" w:hAnsiTheme="minorHAnsi" w:cstheme="minorHAnsi"/>
          <w:sz w:val="26"/>
          <w:szCs w:val="26"/>
        </w:rPr>
        <w:t>) moving at linear velocity (?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2</w:t>
      </w:r>
      <w:r w:rsidRPr="000C4DD0">
        <w:rPr>
          <w:rFonts w:asciiTheme="minorHAnsi" w:hAnsiTheme="minorHAnsi" w:cstheme="minorHAnsi"/>
          <w:sz w:val="26"/>
          <w:szCs w:val="26"/>
        </w:rPr>
        <w:t xml:space="preserve">) being “caught” by a pocket on a vertically mounted turntable.  </w:t>
      </w:r>
    </w:p>
    <w:p w:rsidR="006006B5" w:rsidRPr="000C4DD0" w:rsidRDefault="006006B5" w:rsidP="006006B5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The pocket has a smaller radius (</w:t>
      </w:r>
      <w:proofErr w:type="gramStart"/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3</w:t>
      </w:r>
      <w:proofErr w:type="gramEnd"/>
      <w:r w:rsidRPr="000C4DD0">
        <w:rPr>
          <w:rFonts w:asciiTheme="minorHAnsi" w:hAnsiTheme="minorHAnsi" w:cstheme="minorHAnsi"/>
          <w:sz w:val="26"/>
          <w:szCs w:val="26"/>
        </w:rPr>
        <w:t>) than the wheel’s radius (?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r w:rsidRPr="000C4DD0">
        <w:rPr>
          <w:rFonts w:asciiTheme="minorHAnsi" w:hAnsiTheme="minorHAnsi" w:cstheme="minorHAnsi"/>
          <w:sz w:val="26"/>
          <w:szCs w:val="26"/>
        </w:rPr>
        <w:t>).</w:t>
      </w:r>
    </w:p>
    <w:p w:rsidR="006006B5" w:rsidRPr="000C4DD0" w:rsidRDefault="006006B5" w:rsidP="006006B5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The torque supplied by the bullet lodging into the pocket give the wheel rotational momentum with L=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mvr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using the pocket’s radius and the bullet’s mass and velocity.  </w:t>
      </w:r>
    </w:p>
    <w:p w:rsidR="006006B5" w:rsidRPr="000C4DD0" w:rsidRDefault="006006B5" w:rsidP="006006B5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0C4DD0">
        <w:rPr>
          <w:rFonts w:asciiTheme="minorHAnsi" w:hAnsiTheme="minorHAnsi" w:cstheme="minorHAnsi"/>
          <w:sz w:val="26"/>
          <w:szCs w:val="26"/>
        </w:rPr>
        <w:t>Once spinning, if the pocket is moved to a larger radius (</w:t>
      </w:r>
      <w:proofErr w:type="gramStart"/>
      <w:r w:rsidRPr="000C4DD0">
        <w:rPr>
          <w:rFonts w:asciiTheme="minorHAnsi" w:hAnsiTheme="minorHAnsi" w:cstheme="minorHAnsi"/>
          <w:sz w:val="26"/>
          <w:szCs w:val="26"/>
        </w:rPr>
        <w:t>?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4</w:t>
      </w:r>
      <w:proofErr w:type="gramEnd"/>
      <w:r w:rsidRPr="000C4DD0">
        <w:rPr>
          <w:rFonts w:asciiTheme="minorHAnsi" w:hAnsiTheme="minorHAnsi" w:cstheme="minorHAnsi"/>
          <w:sz w:val="26"/>
          <w:szCs w:val="26"/>
        </w:rPr>
        <w:t xml:space="preserve">) then the mass distribution is altered (like an ice skater letting their arms go out) and the wheel SLOWS down. </w:t>
      </w:r>
    </w:p>
    <w:p w:rsidR="000C4DD0" w:rsidRPr="000C4DD0" w:rsidRDefault="006006B5" w:rsidP="006006B5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  <w:sectPr w:rsidR="000C4DD0" w:rsidRPr="000C4DD0" w:rsidSect="000C4DD0">
          <w:type w:val="continuous"/>
          <w:pgSz w:w="12240" w:h="15840"/>
          <w:pgMar w:top="567" w:right="567" w:bottom="567" w:left="567" w:header="709" w:footer="709" w:gutter="0"/>
          <w:cols w:space="720"/>
          <w:docGrid w:linePitch="360"/>
        </w:sectPr>
      </w:pPr>
      <w:proofErr w:type="spellStart"/>
      <w:r w:rsidRPr="000C4DD0">
        <w:rPr>
          <w:rFonts w:asciiTheme="minorHAnsi" w:hAnsiTheme="minorHAnsi" w:cstheme="minorHAnsi"/>
          <w:sz w:val="26"/>
          <w:szCs w:val="26"/>
        </w:rPr>
        <w:t>L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before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= 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L</w:t>
      </w:r>
      <w:r w:rsidRPr="000C4DD0">
        <w:rPr>
          <w:rFonts w:asciiTheme="minorHAnsi" w:hAnsiTheme="minorHAnsi" w:cstheme="minorHAnsi"/>
          <w:sz w:val="26"/>
          <w:szCs w:val="26"/>
          <w:vertAlign w:val="subscript"/>
        </w:rPr>
        <w:t>after</w:t>
      </w:r>
      <w:proofErr w:type="spellEnd"/>
      <w:r w:rsidRPr="000C4DD0">
        <w:rPr>
          <w:rFonts w:asciiTheme="minorHAnsi" w:hAnsiTheme="minorHAnsi" w:cstheme="minorHAnsi"/>
          <w:sz w:val="26"/>
          <w:szCs w:val="26"/>
        </w:rPr>
        <w:t xml:space="preserve"> can be used with L=</w:t>
      </w:r>
      <w:proofErr w:type="spellStart"/>
      <w:r w:rsidRPr="000C4DD0">
        <w:rPr>
          <w:rFonts w:asciiTheme="minorHAnsi" w:hAnsiTheme="minorHAnsi" w:cstheme="minorHAnsi"/>
          <w:sz w:val="26"/>
          <w:szCs w:val="26"/>
        </w:rPr>
        <w:t>Iω</w:t>
      </w:r>
      <w:proofErr w:type="spellEnd"/>
    </w:p>
    <w:p w:rsidR="006006B5" w:rsidRPr="000C4DD0" w:rsidRDefault="006006B5" w:rsidP="000C4DD0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6006B5" w:rsidRPr="000C4DD0" w:rsidRDefault="006006B5" w:rsidP="006006B5">
      <w:pPr>
        <w:rPr>
          <w:rFonts w:asciiTheme="minorHAnsi" w:hAnsiTheme="minorHAnsi" w:cstheme="minorHAnsi"/>
          <w:sz w:val="26"/>
          <w:szCs w:val="26"/>
        </w:rPr>
        <w:sectPr w:rsidR="006006B5" w:rsidRPr="000C4DD0" w:rsidSect="001C6D86">
          <w:type w:val="continuous"/>
          <w:pgSz w:w="12240" w:h="15840"/>
          <w:pgMar w:top="567" w:right="567" w:bottom="567" w:left="567" w:header="709" w:footer="709" w:gutter="0"/>
          <w:cols w:num="2" w:space="708" w:equalWidth="0">
            <w:col w:w="5193" w:space="720"/>
            <w:col w:w="5193"/>
          </w:cols>
          <w:docGrid w:linePitch="360"/>
        </w:sectPr>
      </w:pPr>
    </w:p>
    <w:tbl>
      <w:tblPr>
        <w:tblpPr w:leftFromText="180" w:rightFromText="180" w:horzAnchor="margin" w:tblpY="9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985"/>
        <w:gridCol w:w="1842"/>
        <w:gridCol w:w="1560"/>
      </w:tblGrid>
      <w:tr w:rsidR="00594CD0" w:rsidRPr="00F347CE" w:rsidTr="00594CD0"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47CE">
              <w:rPr>
                <w:rFonts w:asciiTheme="minorHAnsi" w:hAnsiTheme="minorHAnsi" w:cstheme="minorHAnsi"/>
                <w:b/>
                <w:sz w:val="24"/>
              </w:rPr>
              <w:lastRenderedPageBreak/>
              <w:t>Question</w:t>
            </w:r>
          </w:p>
        </w:tc>
        <w:tc>
          <w:tcPr>
            <w:tcW w:w="4111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47CE">
              <w:rPr>
                <w:rFonts w:asciiTheme="minorHAnsi" w:hAnsiTheme="minorHAnsi" w:cstheme="minorHAnsi"/>
                <w:b/>
                <w:sz w:val="24"/>
              </w:rPr>
              <w:t>Evidence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47CE">
              <w:rPr>
                <w:rFonts w:asciiTheme="minorHAnsi" w:hAnsiTheme="minorHAnsi" w:cstheme="minorHAnsi"/>
                <w:b/>
                <w:sz w:val="24"/>
              </w:rPr>
              <w:t>Achievement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47CE">
              <w:rPr>
                <w:rFonts w:asciiTheme="minorHAnsi" w:hAnsiTheme="minorHAnsi" w:cstheme="minorHAnsi"/>
                <w:b/>
                <w:sz w:val="24"/>
              </w:rPr>
              <w:t>Merit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347CE">
              <w:rPr>
                <w:rFonts w:asciiTheme="minorHAnsi" w:hAnsiTheme="minorHAnsi" w:cstheme="minorHAnsi"/>
                <w:b/>
                <w:sz w:val="24"/>
              </w:rPr>
              <w:t>Excellence</w:t>
            </w:r>
          </w:p>
        </w:tc>
      </w:tr>
      <w:tr w:rsidR="00594CD0" w:rsidRPr="00F347CE" w:rsidTr="00594CD0">
        <w:tc>
          <w:tcPr>
            <w:tcW w:w="1134" w:type="dxa"/>
            <w:shd w:val="clear" w:color="auto" w:fill="FFFFFF" w:themeFill="background1"/>
          </w:tcPr>
          <w:p w:rsidR="007124ED" w:rsidRDefault="007124ED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Q1</w:t>
            </w:r>
          </w:p>
          <w:p w:rsidR="00594CD0" w:rsidRPr="00F347CE" w:rsidRDefault="007124ED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bookmarkStart w:id="0" w:name="_GoBack"/>
            <w:bookmarkEnd w:id="0"/>
            <w:r w:rsidRPr="00F347CE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594CD0" w:rsidRPr="00F347CE">
              <w:rPr>
                <w:rFonts w:asciiTheme="minorHAnsi" w:hAnsiTheme="minorHAnsi" w:cstheme="minorHAnsi"/>
                <w:sz w:val="32"/>
              </w:rPr>
              <w:t>(a)</w:t>
            </w:r>
          </w:p>
        </w:tc>
        <w:tc>
          <w:tcPr>
            <w:tcW w:w="4111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v = u +at</w: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position w:val="-24"/>
                <w:sz w:val="32"/>
              </w:rPr>
              <w:object w:dxaOrig="1240" w:dyaOrig="620">
                <v:shape id="_x0000_i1030" type="#_x0000_t75" style="width:62pt;height:31pt" o:ole="">
                  <v:imagedata r:id="rId17" o:title=""/>
                </v:shape>
                <o:OLEObject Type="Embed" ProgID="Equation.3" ShapeID="_x0000_i1030" DrawAspect="Content" ObjectID="_1408267372" r:id="rId18"/>
              </w:objec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= 2.22 ms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>-2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See evidence </w: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/>
              <w:ind w:left="34" w:hanging="108"/>
              <w:rPr>
                <w:rFonts w:asciiTheme="minorHAnsi" w:hAnsiTheme="minorHAnsi" w:cstheme="minorHAnsi"/>
                <w:iCs/>
                <w:sz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</w:p>
        </w:tc>
      </w:tr>
      <w:tr w:rsidR="00594CD0" w:rsidRPr="00F347CE" w:rsidTr="00594CD0">
        <w:trPr>
          <w:cantSplit/>
          <w:trHeight w:val="444"/>
        </w:trPr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(b)</w:t>
            </w:r>
          </w:p>
        </w:tc>
        <w:tc>
          <w:tcPr>
            <w:tcW w:w="4111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a = r</w:t>
            </w:r>
            <w:r w:rsidRPr="00F347CE">
              <w:rPr>
                <w:rFonts w:asciiTheme="minorHAnsi" w:hAnsiTheme="minorHAnsi" w:cstheme="minorHAnsi"/>
                <w:sz w:val="32"/>
              </w:rPr>
              <w:sym w:font="Symbol" w:char="F061"/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position w:val="-24"/>
                <w:sz w:val="32"/>
              </w:rPr>
              <w:object w:dxaOrig="1040" w:dyaOrig="620">
                <v:shape id="_x0000_i1031" type="#_x0000_t75" style="width:52pt;height:31pt" o:ole="">
                  <v:imagedata r:id="rId19" o:title=""/>
                </v:shape>
                <o:OLEObject Type="Embed" ProgID="Equation.3" ShapeID="_x0000_i1031" DrawAspect="Content" ObjectID="_1408267373" r:id="rId20"/>
              </w:objec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= 6.34 rads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>-2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Correct formula and shows or implies that </w: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r = 0.350m</w: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 w:after="60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b w:val="0"/>
                <w:sz w:val="32"/>
              </w:rPr>
              <w:t>See evidence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</w:p>
        </w:tc>
      </w:tr>
      <w:tr w:rsidR="00594CD0" w:rsidRPr="00F347CE" w:rsidTr="00594CD0">
        <w:trPr>
          <w:cantSplit/>
          <w:trHeight w:val="510"/>
        </w:trPr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(c)</w:t>
            </w:r>
          </w:p>
        </w:tc>
        <w:tc>
          <w:tcPr>
            <w:tcW w:w="4111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sym w:font="Symbol" w:char="F074"/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 = </w:t>
            </w:r>
            <w:proofErr w:type="spellStart"/>
            <w:r w:rsidRPr="00F347CE">
              <w:rPr>
                <w:rFonts w:asciiTheme="minorHAnsi" w:hAnsiTheme="minorHAnsi" w:cstheme="minorHAnsi"/>
                <w:sz w:val="32"/>
              </w:rPr>
              <w:t>Fr</w:t>
            </w:r>
            <w:proofErr w:type="spellEnd"/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= 333 x 0.350</w: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= 117Nm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>Gets the unbalanced force correct (F=333N)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b w:val="0"/>
                <w:sz w:val="32"/>
              </w:rPr>
              <w:t>See evidence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</w:p>
        </w:tc>
      </w:tr>
      <w:tr w:rsidR="00594CD0" w:rsidRPr="00F347CE" w:rsidTr="00594CD0">
        <w:trPr>
          <w:cantSplit/>
          <w:trHeight w:val="510"/>
        </w:trPr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(e)</w:t>
            </w:r>
          </w:p>
        </w:tc>
        <w:tc>
          <w:tcPr>
            <w:tcW w:w="4111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  <w:szCs w:val="16"/>
              </w:rPr>
            </w:pPr>
            <w:r w:rsidRPr="00F347CE">
              <w:rPr>
                <w:rFonts w:asciiTheme="minorHAnsi" w:hAnsiTheme="minorHAnsi" w:cstheme="minorHAnsi"/>
                <w:position w:val="-54"/>
                <w:sz w:val="32"/>
                <w:szCs w:val="16"/>
              </w:rPr>
              <w:object w:dxaOrig="920" w:dyaOrig="1560">
                <v:shape id="_x0000_i1032" type="#_x0000_t75" style="width:46pt;height:78pt" o:ole="">
                  <v:imagedata r:id="rId21" o:title=""/>
                </v:shape>
                <o:OLEObject Type="Embed" ProgID="Equation.3" ShapeID="_x0000_i1032" DrawAspect="Content" ObjectID="_1408267374" r:id="rId22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See evidence </w:t>
            </w:r>
          </w:p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</w:p>
          <w:p w:rsidR="00594CD0" w:rsidRPr="00F347CE" w:rsidRDefault="00594CD0" w:rsidP="00594CD0">
            <w:pPr>
              <w:pStyle w:val="BodyText"/>
              <w:spacing w:line="360" w:lineRule="auto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 w:after="60"/>
              <w:rPr>
                <w:rFonts w:asciiTheme="minorHAnsi" w:hAnsiTheme="minorHAnsi" w:cstheme="minorHAnsi"/>
                <w:sz w:val="32"/>
                <w:vertAlign w:val="superscript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qnheading"/>
              <w:spacing w:before="60" w:after="60"/>
              <w:rPr>
                <w:rFonts w:asciiTheme="minorHAnsi" w:hAnsiTheme="minorHAnsi" w:cstheme="minorHAnsi"/>
                <w:sz w:val="32"/>
              </w:rPr>
            </w:pPr>
          </w:p>
        </w:tc>
      </w:tr>
      <w:tr w:rsidR="00594CD0" w:rsidRPr="00F347CE" w:rsidTr="00594CD0">
        <w:trPr>
          <w:cantSplit/>
          <w:trHeight w:val="510"/>
        </w:trPr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(f)</w:t>
            </w:r>
          </w:p>
        </w:tc>
        <w:tc>
          <w:tcPr>
            <w:tcW w:w="4111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 xml:space="preserve">The (anticlockwise) torque due to the motor turning the wheel (force between wheel and the ground </w:t>
            </w:r>
            <w:proofErr w:type="gramStart"/>
            <w:r w:rsidRPr="00F347CE">
              <w:rPr>
                <w:rFonts w:asciiTheme="minorHAnsi" w:hAnsiTheme="minorHAnsi" w:cstheme="minorHAnsi"/>
                <w:sz w:val="32"/>
              </w:rPr>
              <w:t>times</w:t>
            </w:r>
            <w:proofErr w:type="gramEnd"/>
            <w:r w:rsidRPr="00F347CE">
              <w:rPr>
                <w:rFonts w:asciiTheme="minorHAnsi" w:hAnsiTheme="minorHAnsi" w:cstheme="minorHAnsi"/>
                <w:sz w:val="32"/>
              </w:rPr>
              <w:t xml:space="preserve"> radius of the back wheel) is greater than the clockwise torque of the force of gravity of the bike and the rider Neil about the centre of mass.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Footer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1 </w:t>
            </w:r>
            <w:r w:rsidRPr="00F347CE">
              <w:rPr>
                <w:rFonts w:asciiTheme="minorHAnsi" w:hAnsiTheme="minorHAnsi" w:cstheme="minorHAnsi"/>
                <w:sz w:val="32"/>
              </w:rPr>
              <w:t>Recognises that torque due to wheel or motor is greater than torque due to bike and rider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  <w:lang w:val="en-AU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AU"/>
              </w:rPr>
              <w:t xml:space="preserve">1 </w:t>
            </w:r>
            <w:r w:rsidRPr="00F347CE">
              <w:rPr>
                <w:rFonts w:asciiTheme="minorHAnsi" w:hAnsiTheme="minorHAnsi" w:cstheme="minorHAnsi"/>
                <w:sz w:val="32"/>
                <w:lang w:val="en-AU"/>
              </w:rPr>
              <w:t>Recognises that the torque is calculated (or is measured) from the COM of the bike and rider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594CD0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  <w:lang w:val="en-AU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AU"/>
              </w:rPr>
              <w:t xml:space="preserve">1 </w:t>
            </w:r>
            <w:r w:rsidRPr="00F347CE">
              <w:rPr>
                <w:rFonts w:asciiTheme="minorHAnsi" w:hAnsiTheme="minorHAnsi" w:cstheme="minorHAnsi"/>
                <w:sz w:val="32"/>
                <w:lang w:val="en-AU"/>
              </w:rPr>
              <w:t>Achieved plus merit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AU"/>
              </w:rPr>
              <w:t xml:space="preserve"> </w:t>
            </w:r>
            <w:r w:rsidRPr="00F347CE">
              <w:rPr>
                <w:rFonts w:asciiTheme="minorHAnsi" w:hAnsiTheme="minorHAnsi" w:cstheme="minorHAnsi"/>
                <w:sz w:val="32"/>
                <w:lang w:val="en-AU"/>
              </w:rPr>
              <w:t>with a clear and concise explanation</w:t>
            </w:r>
          </w:p>
        </w:tc>
      </w:tr>
    </w:tbl>
    <w:p w:rsidR="00594CD0" w:rsidRPr="00E54BD7" w:rsidRDefault="00594CD0" w:rsidP="00594CD0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36"/>
        </w:rPr>
        <w:t xml:space="preserve">TASK C: Practice </w:t>
      </w:r>
      <w:r w:rsidRPr="00E54BD7">
        <w:rPr>
          <w:rFonts w:asciiTheme="minorHAnsi" w:hAnsiTheme="minorHAnsi" w:cstheme="minorHAnsi"/>
          <w:b/>
          <w:sz w:val="36"/>
        </w:rPr>
        <w:t xml:space="preserve">NCEA application based questions </w:t>
      </w:r>
    </w:p>
    <w:p w:rsidR="00594CD0" w:rsidRDefault="00594CD0" w:rsidP="00594CD0">
      <w:r>
        <w:br w:type="page"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2055"/>
        <w:gridCol w:w="2056"/>
        <w:gridCol w:w="1985"/>
        <w:gridCol w:w="1842"/>
        <w:gridCol w:w="1560"/>
      </w:tblGrid>
      <w:tr w:rsidR="00594CD0" w:rsidRPr="00F347CE" w:rsidTr="00594CD0">
        <w:trPr>
          <w:cantSplit/>
          <w:trHeight w:val="714"/>
        </w:trPr>
        <w:tc>
          <w:tcPr>
            <w:tcW w:w="1134" w:type="dxa"/>
            <w:shd w:val="clear" w:color="auto" w:fill="FFFFFF" w:themeFill="background1"/>
          </w:tcPr>
          <w:p w:rsidR="00594CD0" w:rsidRPr="00F347CE" w:rsidRDefault="007124ED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Q</w:t>
            </w:r>
            <w:r w:rsidR="00594CD0" w:rsidRPr="00F347CE">
              <w:rPr>
                <w:rFonts w:asciiTheme="minorHAnsi" w:hAnsiTheme="minorHAnsi" w:cstheme="minorHAnsi"/>
                <w:sz w:val="32"/>
              </w:rPr>
              <w:t>2a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position w:val="-58"/>
                <w:sz w:val="32"/>
                <w:lang w:val="en-US"/>
              </w:rPr>
              <w:object w:dxaOrig="1020" w:dyaOrig="1600">
                <v:shape id="_x0000_i1033" type="#_x0000_t75" style="width:51pt;height:80pt" o:ole="">
                  <v:imagedata r:id="rId23" o:title=""/>
                </v:shape>
                <o:OLEObject Type="Embed" ProgID="Equation.3" ShapeID="_x0000_i1033" DrawAspect="Content" ObjectID="_1408267375" r:id="rId24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See evidence 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</w:p>
        </w:tc>
      </w:tr>
      <w:tr w:rsidR="00594CD0" w:rsidRPr="00F347CE" w:rsidTr="00594CD0"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2b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position w:val="-48"/>
                <w:sz w:val="32"/>
                <w:lang w:val="en-US"/>
              </w:rPr>
              <w:object w:dxaOrig="1200" w:dyaOrig="1140">
                <v:shape id="_x0000_i1034" type="#_x0000_t75" style="width:60pt;height:57pt" o:ole="">
                  <v:imagedata r:id="rId25" o:title=""/>
                </v:shape>
                <o:OLEObject Type="Embed" ProgID="Equation.3" ShapeID="_x0000_i1034" DrawAspect="Content" ObjectID="_1408267376" r:id="rId26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See evidence 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</w:p>
        </w:tc>
      </w:tr>
      <w:tr w:rsidR="00594CD0" w:rsidRPr="00F347CE" w:rsidTr="00594CD0"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2c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position w:val="-44"/>
                <w:sz w:val="32"/>
                <w:lang w:val="en-US"/>
              </w:rPr>
              <w:object w:dxaOrig="1440" w:dyaOrig="960">
                <v:shape id="_x0000_i1035" type="#_x0000_t75" style="width:1in;height:48pt" o:ole="">
                  <v:imagedata r:id="rId27" o:title=""/>
                </v:shape>
                <o:OLEObject Type="Embed" ProgID="Equation.3" ShapeID="_x0000_i1035" DrawAspect="Content" ObjectID="_1408267377" r:id="rId28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ind w:left="34" w:hanging="108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See evidence 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</w:tr>
      <w:tr w:rsidR="00594CD0" w:rsidRPr="00F347CE" w:rsidTr="00594CD0"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2d</w:t>
            </w:r>
          </w:p>
        </w:tc>
        <w:tc>
          <w:tcPr>
            <w:tcW w:w="205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noProof/>
                <w:sz w:val="3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D21C2" wp14:editId="73850C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67765" cy="1633855"/>
                      <wp:effectExtent l="0" t="1270" r="0" b="31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163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CD0" w:rsidRPr="000E1C3E" w:rsidRDefault="00594CD0" w:rsidP="00594CD0">
                                  <w:pPr>
                                    <w:pStyle w:val="BodyTextIndent"/>
                                    <w:spacing w:before="60" w:after="60"/>
                                    <w:ind w:left="259" w:hanging="259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72DB">
                                    <w:rPr>
                                      <w:rFonts w:ascii="Arial" w:hAnsi="Arial" w:cs="Arial"/>
                                      <w:position w:val="-98"/>
                                      <w:sz w:val="20"/>
                                    </w:rPr>
                                    <w:object w:dxaOrig="1719" w:dyaOrig="2079">
                                      <v:shape id="_x0000_i1045" type="#_x0000_t75" style="width:85.95pt;height:103.95pt" o:ole="">
                                        <v:imagedata r:id="rId29" o:title=""/>
                                      </v:shape>
                                      <o:OLEObject Type="Embed" ProgID="Equation.3" ShapeID="_x0000_i1045" DrawAspect="Content" ObjectID="_1408267387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0;margin-top:0;width:91.95pt;height:12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" stroked="f">
                      <v:textbox style="mso-fit-shape-to-text:t">
                        <w:txbxContent>
                          <w:p w:rsidR="00594CD0" w:rsidRPr="000E1C3E" w:rsidRDefault="00594CD0" w:rsidP="00594CD0">
                            <w:pPr>
                              <w:pStyle w:val="BodyTextIndent"/>
                              <w:spacing w:before="60" w:after="60"/>
                              <w:ind w:left="259" w:hanging="25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72DB">
                              <w:rPr>
                                <w:rFonts w:ascii="Arial" w:hAnsi="Arial" w:cs="Arial"/>
                                <w:position w:val="-98"/>
                                <w:sz w:val="20"/>
                              </w:rPr>
                              <w:object w:dxaOrig="1719" w:dyaOrig="2079">
                                <v:shape id="_x0000_i1045" type="#_x0000_t75" style="width:85.95pt;height:103.95pt" o:ole="">
                                  <v:imagedata r:id="rId31" o:title=""/>
                                </v:shape>
                                <o:OLEObject Type="Embed" ProgID="Equation.3" ShapeID="_x0000_i1045" DrawAspect="Content" ObjectID="_1408267321" r:id="rId32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56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259" w:hanging="259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noProof/>
                <w:sz w:val="32"/>
                <w:lang w:val="en-NZ" w:eastAsia="en-NZ"/>
              </w:rPr>
              <mc:AlternateContent>
                <mc:Choice Requires="wpc">
                  <w:drawing>
                    <wp:inline distT="0" distB="0" distL="0" distR="0" wp14:anchorId="524FDC9D" wp14:editId="5CCF4E5F">
                      <wp:extent cx="1143000" cy="1257300"/>
                      <wp:effectExtent l="0" t="20320" r="4445" b="0"/>
                      <wp:docPr id="1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2286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6"/>
                              <wps:cNvCnPr/>
                              <wps:spPr bwMode="auto">
                                <a:xfrm>
                                  <a:off x="571500" y="571500"/>
                                  <a:ext cx="159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7"/>
                              <wps:cNvCnPr/>
                              <wps:spPr bwMode="auto">
                                <a:xfrm flipV="1">
                                  <a:off x="5715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6858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CD0" w:rsidRPr="008A6084" w:rsidRDefault="00594CD0" w:rsidP="00594CD0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2286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CD0" w:rsidRPr="008A6084" w:rsidRDefault="00594CD0" w:rsidP="00594CD0">
                                    <w:r>
                                      <w:t>2kg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40"/>
                              <wps:cNvCnPr/>
                              <wps:spPr bwMode="auto">
                                <a:xfrm>
                                  <a:off x="228600" y="342900"/>
                                  <a:ext cx="159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0287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CD0" w:rsidRPr="008A6084" w:rsidRDefault="00594CD0" w:rsidP="00594CD0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555" y="13970"/>
                                  <a:ext cx="45720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4CD0" w:rsidRPr="008A6084" w:rsidRDefault="00594CD0" w:rsidP="00594CD0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" o:spid="_x0000_s1027" editas="canvas" style="width:90pt;height:99pt;mso-position-horizontal-relative:char;mso-position-vertical-relative:line" coordsize="1143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">
                      <v:shape id="_x0000_s1028" type="#_x0000_t75" style="position:absolute;width:11430;height:12573;visibility:visible;mso-wrap-style:square">
                        <v:fill o:detectmouseclick="t"/>
                        <v:path o:connecttype="none"/>
                      </v:shape>
                      <v:rect id="Rectangle 35" o:spid="_x0000_s1029" style="position:absolute;left:3429;top:228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line id="Line 36" o:spid="_x0000_s1030" style="position:absolute;visibility:visible;mso-wrap-style:square" from="5715,5715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line id="Line 37" o:spid="_x0000_s1031" style="position:absolute;flip:y;visibility:visible;mso-wrap-style:square" from="5715,0" to="571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v:shape id="Text Box 38" o:spid="_x0000_s1032" type="#_x0000_t202" style="position:absolute;left:4572;top:685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594CD0" w:rsidRPr="008A6084" w:rsidRDefault="00594CD0" w:rsidP="00594CD0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v:shape id="Text Box 39" o:spid="_x0000_s1033" type="#_x0000_t202" style="position:absolute;left:3429;top:228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594CD0" w:rsidRPr="008A6084" w:rsidRDefault="00594CD0" w:rsidP="00594CD0">
                              <w:r>
                                <w:t>2kg</w:t>
                              </w:r>
                            </w:p>
                          </w:txbxContent>
                        </v:textbox>
                      </v:shape>
                      <v:line id="Line 40" o:spid="_x0000_s1034" style="position:absolute;visibility:visible;mso-wrap-style:square" from="2286,3429" to="22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shape id="Text Box 41" o:spid="_x0000_s1035" type="#_x0000_t202" style="position:absolute;left:1143;top:1028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594CD0" w:rsidRPr="008A6084" w:rsidRDefault="00594CD0" w:rsidP="00594CD0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  <v:shape id="Text Box 42" o:spid="_x0000_s1036" type="#_x0000_t202" style="position:absolute;left:5035;top:139;width:457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594CD0" w:rsidRPr="008A6084" w:rsidRDefault="00594CD0" w:rsidP="00594CD0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94CD0" w:rsidRPr="00F347CE" w:rsidRDefault="00594CD0" w:rsidP="00C27045">
            <w:pPr>
              <w:pStyle w:val="BodyTextIndent"/>
              <w:spacing w:before="60" w:after="60"/>
              <w:ind w:left="259" w:hanging="259"/>
              <w:rPr>
                <w:rFonts w:asciiTheme="minorHAnsi" w:hAnsiTheme="minorHAnsi" w:cstheme="minorHAnsi"/>
                <w:sz w:val="32"/>
                <w:szCs w:val="24"/>
              </w:rPr>
            </w:pPr>
            <w:r w:rsidRPr="00F347CE">
              <w:rPr>
                <w:rFonts w:asciiTheme="minorHAnsi" w:hAnsiTheme="minorHAnsi" w:cstheme="minorHAnsi"/>
                <w:sz w:val="32"/>
                <w:szCs w:val="24"/>
              </w:rPr>
              <w:t>T=tension</w:t>
            </w:r>
          </w:p>
          <w:p w:rsidR="00594CD0" w:rsidRPr="00F347CE" w:rsidRDefault="00594CD0" w:rsidP="00C27045">
            <w:pPr>
              <w:pStyle w:val="BodyTextIndent"/>
              <w:spacing w:before="60" w:after="60"/>
              <w:ind w:left="259" w:hanging="259"/>
              <w:rPr>
                <w:rFonts w:asciiTheme="minorHAnsi" w:hAnsiTheme="minorHAnsi" w:cstheme="minorHAnsi"/>
                <w:sz w:val="32"/>
                <w:szCs w:val="24"/>
              </w:rPr>
            </w:pPr>
            <w:r w:rsidRPr="00F347CE">
              <w:rPr>
                <w:rFonts w:asciiTheme="minorHAnsi" w:hAnsiTheme="minorHAnsi" w:cstheme="minorHAnsi"/>
                <w:sz w:val="32"/>
                <w:szCs w:val="24"/>
              </w:rPr>
              <w:t>W=Force of gravity</w:t>
            </w:r>
          </w:p>
          <w:p w:rsidR="00594CD0" w:rsidRPr="00F347CE" w:rsidRDefault="00594CD0" w:rsidP="00C27045">
            <w:pPr>
              <w:pStyle w:val="BodyTextIndent"/>
              <w:spacing w:before="60" w:after="60"/>
              <w:ind w:left="259" w:hanging="259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szCs w:val="24"/>
              </w:rPr>
              <w:t>R=Resultant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F347CE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</w:rPr>
              <w:t>Draws a correct free body diagram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</w:rPr>
            </w:pPr>
            <w:r w:rsidRPr="00F347CE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</w:rPr>
              <w:t>Draws a correct free body diagram with resultant correctly and clearly shown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</w:rPr>
            </w:pPr>
            <w:r w:rsidRPr="00F347CE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</w:rPr>
              <w:t xml:space="preserve">Merit plus correct working top show that the resultant is 12 N. Remember this </w:t>
            </w:r>
            <w:r w:rsidRPr="00F347CE">
              <w:rPr>
                <w:rFonts w:asciiTheme="minorHAnsi" w:hAnsiTheme="minorHAnsi" w:cstheme="minorHAnsi"/>
                <w:b/>
              </w:rPr>
              <w:t>is a show question therefore working must be shown</w:t>
            </w:r>
          </w:p>
        </w:tc>
      </w:tr>
      <w:tr w:rsidR="00594CD0" w:rsidRPr="00F347CE" w:rsidTr="00594CD0"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2e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94CD0" w:rsidRPr="00F347CE" w:rsidRDefault="00594CD0" w:rsidP="00C27045">
            <w:pPr>
              <w:tabs>
                <w:tab w:val="left" w:pos="34"/>
                <w:tab w:val="right" w:pos="10204"/>
              </w:tabs>
              <w:spacing w:before="60" w:after="60"/>
              <w:ind w:left="34" w:hanging="34"/>
              <w:rPr>
                <w:rFonts w:asciiTheme="minorHAnsi" w:hAnsiTheme="minorHAnsi" w:cstheme="minorHAnsi"/>
                <w:sz w:val="32"/>
                <w:lang w:val="en-US"/>
              </w:rPr>
            </w:pP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 xml:space="preserve">Torque = </w:t>
            </w:r>
            <w:proofErr w:type="spellStart"/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Fd</w:t>
            </w:r>
            <w:proofErr w:type="spellEnd"/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=12x0.2=2.4Nm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  <w:lang w:val="en-NZ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NZ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  <w:lang w:val="en-NZ"/>
              </w:rPr>
              <w:t xml:space="preserve">See evidence 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  <w:vertAlign w:val="superscript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  <w:vertAlign w:val="superscript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>1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594CD0" w:rsidRPr="00F347CE" w:rsidTr="00594CD0">
        <w:trPr>
          <w:trHeight w:val="70"/>
        </w:trPr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2f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94CD0" w:rsidRPr="00F347CE" w:rsidRDefault="00594CD0" w:rsidP="00C27045">
            <w:pPr>
              <w:tabs>
                <w:tab w:val="left" w:pos="34"/>
                <w:tab w:val="right" w:pos="10204"/>
              </w:tabs>
              <w:spacing w:before="60" w:after="60"/>
              <w:ind w:left="34" w:hanging="34"/>
              <w:rPr>
                <w:rFonts w:asciiTheme="minorHAnsi" w:hAnsiTheme="minorHAnsi" w:cstheme="minorHAnsi"/>
                <w:sz w:val="32"/>
                <w:lang w:val="en-US"/>
              </w:rPr>
            </w:pPr>
            <w:r w:rsidRPr="00F347CE">
              <w:rPr>
                <w:rFonts w:asciiTheme="minorHAnsi" w:hAnsiTheme="minorHAnsi" w:cstheme="minorHAnsi"/>
                <w:position w:val="-10"/>
                <w:sz w:val="32"/>
                <w:lang w:val="en-US"/>
              </w:rPr>
              <w:object w:dxaOrig="1280" w:dyaOrig="320">
                <v:shape id="_x0000_i1036" type="#_x0000_t75" style="width:64pt;height:16pt" o:ole="">
                  <v:imagedata r:id="rId33" o:title=""/>
                </v:shape>
                <o:OLEObject Type="Embed" ProgID="Equation.3" ShapeID="_x0000_i1036" DrawAspect="Content" ObjectID="_1408267378" r:id="rId34"/>
              </w:object>
            </w:r>
          </w:p>
          <w:p w:rsidR="00594CD0" w:rsidRPr="00F347CE" w:rsidRDefault="00594CD0" w:rsidP="00C27045">
            <w:pPr>
              <w:tabs>
                <w:tab w:val="left" w:pos="34"/>
                <w:tab w:val="right" w:pos="10204"/>
              </w:tabs>
              <w:spacing w:before="60" w:after="60"/>
              <w:ind w:left="34" w:hanging="34"/>
              <w:rPr>
                <w:rFonts w:asciiTheme="minorHAnsi" w:hAnsiTheme="minorHAnsi" w:cstheme="minorHAnsi"/>
                <w:sz w:val="32"/>
                <w:lang w:val="en-US"/>
              </w:rPr>
            </w:pP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So Rotational Inertia =</w:t>
            </w:r>
            <w:r w:rsidRPr="00F347CE">
              <w:rPr>
                <w:rFonts w:asciiTheme="minorHAnsi" w:hAnsiTheme="minorHAnsi" w:cstheme="minorHAnsi"/>
                <w:position w:val="-24"/>
                <w:sz w:val="32"/>
                <w:lang w:val="en-US"/>
              </w:rPr>
              <w:object w:dxaOrig="800" w:dyaOrig="620">
                <v:shape id="_x0000_i1037" type="#_x0000_t75" style="width:40pt;height:31pt" o:ole="">
                  <v:imagedata r:id="rId35" o:title=""/>
                </v:shape>
                <o:OLEObject Type="Embed" ProgID="Equation.3" ShapeID="_x0000_i1037" DrawAspect="Content" ObjectID="_1408267379" r:id="rId36"/>
              </w:object>
            </w:r>
          </w:p>
          <w:p w:rsidR="00594CD0" w:rsidRPr="00F347CE" w:rsidRDefault="00594CD0" w:rsidP="00C27045">
            <w:pPr>
              <w:tabs>
                <w:tab w:val="left" w:pos="34"/>
                <w:tab w:val="right" w:pos="10204"/>
              </w:tabs>
              <w:spacing w:before="60" w:after="60"/>
              <w:ind w:left="34" w:hanging="34"/>
              <w:rPr>
                <w:rFonts w:asciiTheme="minorHAnsi" w:hAnsiTheme="minorHAnsi" w:cstheme="minorHAnsi"/>
                <w:sz w:val="32"/>
                <w:lang w:val="en-US"/>
              </w:rPr>
            </w:pP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I=</w:t>
            </w:r>
            <w:r w:rsidRPr="00F347CE">
              <w:rPr>
                <w:rFonts w:asciiTheme="minorHAnsi" w:hAnsiTheme="minorHAnsi" w:cstheme="minorHAnsi"/>
                <w:position w:val="-24"/>
                <w:sz w:val="32"/>
                <w:lang w:val="en-US"/>
              </w:rPr>
              <w:object w:dxaOrig="420" w:dyaOrig="620">
                <v:shape id="_x0000_i1038" type="#_x0000_t75" style="width:21pt;height:31pt" o:ole="">
                  <v:imagedata r:id="rId37" o:title=""/>
                </v:shape>
                <o:OLEObject Type="Embed" ProgID="Equation.3" ShapeID="_x0000_i1038" DrawAspect="Content" ObjectID="_1408267380" r:id="rId38"/>
              </w:object>
            </w:r>
          </w:p>
          <w:p w:rsidR="00594CD0" w:rsidRPr="00F347CE" w:rsidRDefault="00594CD0" w:rsidP="00C27045">
            <w:pPr>
              <w:tabs>
                <w:tab w:val="left" w:pos="34"/>
                <w:tab w:val="right" w:pos="10204"/>
              </w:tabs>
              <w:spacing w:before="60" w:after="60"/>
              <w:ind w:left="34" w:hanging="34"/>
              <w:rPr>
                <w:rFonts w:asciiTheme="minorHAnsi" w:hAnsiTheme="minorHAnsi" w:cstheme="minorHAnsi"/>
                <w:sz w:val="32"/>
                <w:lang w:val="en-US"/>
              </w:rPr>
            </w:pP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I= 0.12kgm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  <w:lang w:val="en-NZ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NZ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  <w:lang w:val="en-NZ"/>
              </w:rPr>
              <w:t>Gives correct unit kgm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NZ"/>
              </w:rPr>
              <w:t>2</w:t>
            </w:r>
            <w:r w:rsidRPr="00F347CE">
              <w:rPr>
                <w:rFonts w:asciiTheme="minorHAnsi" w:hAnsiTheme="minorHAnsi" w:cstheme="minorHAnsi"/>
                <w:sz w:val="32"/>
                <w:lang w:val="en-NZ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F347CE">
              <w:rPr>
                <w:rFonts w:asciiTheme="minorHAnsi" w:hAnsiTheme="minorHAnsi" w:cstheme="minorHAnsi"/>
                <w:sz w:val="32"/>
              </w:rPr>
              <w:t xml:space="preserve">See evidence 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  <w:vertAlign w:val="superscript"/>
              </w:rPr>
            </w:pPr>
          </w:p>
        </w:tc>
      </w:tr>
      <w:tr w:rsidR="00594CD0" w:rsidRPr="00F347CE" w:rsidTr="00594CD0">
        <w:tc>
          <w:tcPr>
            <w:tcW w:w="1134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F347CE">
              <w:rPr>
                <w:rFonts w:asciiTheme="minorHAnsi" w:hAnsiTheme="minorHAnsi" w:cstheme="minorHAnsi"/>
                <w:sz w:val="32"/>
              </w:rPr>
              <w:t>2g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94CD0" w:rsidRPr="00F347CE" w:rsidRDefault="00594CD0" w:rsidP="00C27045">
            <w:pPr>
              <w:tabs>
                <w:tab w:val="left" w:pos="34"/>
                <w:tab w:val="right" w:pos="10204"/>
              </w:tabs>
              <w:spacing w:before="60" w:after="60"/>
              <w:ind w:left="34" w:hanging="34"/>
              <w:rPr>
                <w:rFonts w:asciiTheme="minorHAnsi" w:hAnsiTheme="minorHAnsi" w:cstheme="minorHAnsi"/>
                <w:sz w:val="32"/>
                <w:lang w:val="en-US"/>
              </w:rPr>
            </w:pP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Rotational inertia will be greater for the hollow cylinder. This is because I=kmr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US"/>
              </w:rPr>
              <w:t>2</w:t>
            </w: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 xml:space="preserve"> or I α r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US"/>
              </w:rPr>
              <w:t>2</w:t>
            </w: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 xml:space="preserve">. Therefore the hollow cylinder will have all its mass at a greater distance </w:t>
            </w: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lastRenderedPageBreak/>
              <w:t xml:space="preserve">from the turning point than the solid cylinder (if the masses are the same) in which the mass is spread evenly form the </w:t>
            </w:r>
            <w:proofErr w:type="spellStart"/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centre</w:t>
            </w:r>
            <w:proofErr w:type="spellEnd"/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 xml:space="preserve"> to the outside and will have a smaller “r”. For the hollow cylinder its mass is all at its outer rim so its “r” will be greater and so will have the greater rotational inertia I.</w:t>
            </w:r>
          </w:p>
        </w:tc>
        <w:tc>
          <w:tcPr>
            <w:tcW w:w="1985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  <w:lang w:val="en-NZ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NZ"/>
              </w:rPr>
              <w:lastRenderedPageBreak/>
              <w:t xml:space="preserve">1 </w:t>
            </w:r>
            <w:r w:rsidRPr="00F347CE">
              <w:rPr>
                <w:rFonts w:asciiTheme="minorHAnsi" w:hAnsiTheme="minorHAnsi" w:cstheme="minorHAnsi"/>
                <w:sz w:val="32"/>
                <w:lang w:val="en-NZ"/>
              </w:rPr>
              <w:t xml:space="preserve">Knows states or implies that </w:t>
            </w: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I=kmr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US"/>
              </w:rPr>
              <w:t>2</w:t>
            </w:r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 xml:space="preserve"> or I α r</w:t>
            </w: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US"/>
              </w:rPr>
              <w:t>2</w:t>
            </w:r>
            <w:proofErr w:type="gramStart"/>
            <w:r w:rsidRPr="00F347CE">
              <w:rPr>
                <w:rFonts w:asciiTheme="minorHAnsi" w:hAnsiTheme="minorHAnsi" w:cstheme="minorHAnsi"/>
                <w:sz w:val="32"/>
                <w:lang w:val="en-US"/>
              </w:rPr>
              <w:t>..</w:t>
            </w:r>
            <w:proofErr w:type="gramEnd"/>
          </w:p>
          <w:p w:rsidR="00594CD0" w:rsidRPr="00F347CE" w:rsidRDefault="00594CD0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  <w:vertAlign w:val="superscript"/>
                <w:lang w:val="en-NZ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  <w:lang w:val="en-NZ"/>
              </w:rPr>
            </w:pPr>
            <w:r w:rsidRPr="00F347CE">
              <w:rPr>
                <w:rFonts w:asciiTheme="minorHAnsi" w:hAnsiTheme="minorHAnsi" w:cstheme="minorHAnsi"/>
                <w:sz w:val="32"/>
                <w:vertAlign w:val="superscript"/>
                <w:lang w:val="en-NZ"/>
              </w:rPr>
              <w:t xml:space="preserve">1 </w:t>
            </w:r>
            <w:r w:rsidRPr="00F347CE">
              <w:rPr>
                <w:rFonts w:asciiTheme="minorHAnsi" w:hAnsiTheme="minorHAnsi" w:cstheme="minorHAnsi"/>
                <w:sz w:val="32"/>
                <w:lang w:val="en-NZ"/>
              </w:rPr>
              <w:t xml:space="preserve">Correctly explains that the hollow cylinder has the greater </w:t>
            </w:r>
            <w:r w:rsidRPr="00F347CE">
              <w:rPr>
                <w:rFonts w:asciiTheme="minorHAnsi" w:hAnsiTheme="minorHAnsi" w:cstheme="minorHAnsi"/>
                <w:sz w:val="32"/>
                <w:lang w:val="en-NZ"/>
              </w:rPr>
              <w:lastRenderedPageBreak/>
              <w:t>Moment of Inertia</w:t>
            </w:r>
          </w:p>
        </w:tc>
        <w:tc>
          <w:tcPr>
            <w:tcW w:w="1560" w:type="dxa"/>
            <w:shd w:val="clear" w:color="auto" w:fill="FFFFFF" w:themeFill="background1"/>
          </w:tcPr>
          <w:p w:rsidR="00594CD0" w:rsidRPr="00F347CE" w:rsidRDefault="00594CD0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  <w:vertAlign w:val="superscript"/>
              </w:rPr>
            </w:pPr>
          </w:p>
        </w:tc>
      </w:tr>
    </w:tbl>
    <w:p w:rsidR="00594CD0" w:rsidRDefault="00594CD0" w:rsidP="00594CD0">
      <w:pPr>
        <w:rPr>
          <w:rFonts w:asciiTheme="minorHAnsi" w:hAnsiTheme="minorHAnsi" w:cstheme="minorHAnsi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985"/>
        <w:gridCol w:w="1842"/>
        <w:gridCol w:w="1560"/>
      </w:tblGrid>
      <w:tr w:rsidR="00625426" w:rsidRPr="00625426" w:rsidTr="00C27045">
        <w:tc>
          <w:tcPr>
            <w:tcW w:w="1134" w:type="dxa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Q3a</w:t>
            </w:r>
          </w:p>
        </w:tc>
        <w:tc>
          <w:tcPr>
            <w:tcW w:w="4111" w:type="dxa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25426">
              <w:rPr>
                <w:rFonts w:asciiTheme="minorHAnsi" w:hAnsiTheme="minorHAnsi" w:cstheme="minorHAnsi"/>
                <w:b/>
                <w:sz w:val="32"/>
              </w:rPr>
              <w:t>This is a SHOW question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 xml:space="preserve">w = </w:t>
            </w:r>
            <w:r w:rsidRPr="00625426">
              <w:rPr>
                <w:rFonts w:asciiTheme="minorHAnsi" w:hAnsiTheme="minorHAnsi" w:cstheme="minorHAnsi"/>
                <w:sz w:val="32"/>
              </w:rPr>
              <w:sym w:font="Symbol" w:char="F071"/>
            </w:r>
            <w:r w:rsidRPr="00625426">
              <w:rPr>
                <w:rFonts w:asciiTheme="minorHAnsi" w:hAnsiTheme="minorHAnsi" w:cstheme="minorHAnsi"/>
                <w:sz w:val="32"/>
              </w:rPr>
              <w:t>/t =2π1500/60</w:t>
            </w:r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= 157 rad s</w:t>
            </w:r>
            <w:r w:rsidRPr="00625426">
              <w:rPr>
                <w:rFonts w:asciiTheme="minorHAnsi" w:hAnsiTheme="minorHAnsi" w:cstheme="minorHAnsi"/>
                <w:sz w:val="32"/>
                <w:vertAlign w:val="superscript"/>
              </w:rPr>
              <w:t>-1</w:t>
            </w:r>
            <w:r w:rsidRPr="00625426">
              <w:rPr>
                <w:rFonts w:asciiTheme="minorHAnsi" w:hAnsiTheme="minorHAnsi" w:cstheme="minorHAnsi"/>
                <w:sz w:val="32"/>
              </w:rPr>
              <w:t xml:space="preserve"> </w:t>
            </w:r>
          </w:p>
          <w:p w:rsidR="00625426" w:rsidRPr="00625426" w:rsidRDefault="00625426" w:rsidP="00C27045">
            <w:pPr>
              <w:ind w:hanging="108"/>
              <w:rPr>
                <w:rFonts w:asciiTheme="minorHAnsi" w:hAnsiTheme="minorHAnsi" w:cstheme="minorHAnsi"/>
                <w:sz w:val="32"/>
              </w:rPr>
            </w:pPr>
            <w:proofErr w:type="spellStart"/>
            <w:r w:rsidRPr="00625426">
              <w:rPr>
                <w:rFonts w:asciiTheme="minorHAnsi" w:hAnsiTheme="minorHAnsi" w:cstheme="minorHAnsi"/>
                <w:sz w:val="32"/>
              </w:rPr>
              <w:t>Ek</w:t>
            </w:r>
            <w:proofErr w:type="spellEnd"/>
            <w:r w:rsidRPr="00625426">
              <w:rPr>
                <w:rFonts w:asciiTheme="minorHAnsi" w:hAnsiTheme="minorHAnsi" w:cstheme="minorHAnsi"/>
                <w:sz w:val="32"/>
              </w:rPr>
              <w:t xml:space="preserve"> = 1/2 Iw</w:t>
            </w:r>
            <w:r w:rsidRPr="00625426">
              <w:rPr>
                <w:rFonts w:asciiTheme="minorHAnsi" w:hAnsiTheme="minorHAnsi" w:cstheme="minorHAnsi"/>
                <w:sz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32"/>
              </w:rPr>
              <w:t xml:space="preserve">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= 1/2 x 405 x 157</w:t>
            </w:r>
            <w:r w:rsidRPr="00625426">
              <w:rPr>
                <w:rFonts w:asciiTheme="minorHAnsi" w:hAnsiTheme="minorHAnsi" w:cstheme="minorHAnsi"/>
                <w:sz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32"/>
              </w:rPr>
              <w:t xml:space="preserve">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= 4996487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 xml:space="preserve">= 5000 000 J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25426" w:rsidRPr="00625426" w:rsidRDefault="00625426" w:rsidP="00C27045">
            <w:pPr>
              <w:ind w:hanging="108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 w:val="32"/>
              </w:rPr>
              <w:t xml:space="preserve">Determines ω correctly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 w:val="32"/>
              </w:rPr>
              <w:t>Shows the correct calculation from their ω to get the 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</w:p>
        </w:tc>
      </w:tr>
      <w:tr w:rsidR="00625426" w:rsidRPr="00625426" w:rsidTr="00C27045">
        <w:tc>
          <w:tcPr>
            <w:tcW w:w="1134" w:type="dxa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3b</w:t>
            </w:r>
          </w:p>
        </w:tc>
        <w:tc>
          <w:tcPr>
            <w:tcW w:w="4111" w:type="dxa"/>
          </w:tcPr>
          <w:p w:rsidR="00625426" w:rsidRPr="00625426" w:rsidRDefault="00625426" w:rsidP="00C27045">
            <w:pPr>
              <w:tabs>
                <w:tab w:val="left" w:pos="360"/>
              </w:tabs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P = ΔE/t</w:t>
            </w:r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15 000 = 5 000 000/t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t = 5 000 000/15 000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 xml:space="preserve"> = 333 s</w:t>
            </w:r>
            <w:r w:rsidRPr="00625426">
              <w:rPr>
                <w:rFonts w:asciiTheme="minorHAnsi" w:hAnsiTheme="minorHAnsi" w:cstheme="minorHAnsi"/>
                <w:sz w:val="32"/>
              </w:rPr>
              <w:tab/>
              <w:t xml:space="preserve">[1] answer 2 or 3 </w:t>
            </w:r>
            <w:proofErr w:type="spellStart"/>
            <w:r w:rsidRPr="00625426">
              <w:rPr>
                <w:rFonts w:asciiTheme="minorHAnsi" w:hAnsiTheme="minorHAnsi" w:cstheme="minorHAnsi"/>
                <w:sz w:val="32"/>
              </w:rPr>
              <w:t>s.f.</w:t>
            </w:r>
            <w:proofErr w:type="spellEnd"/>
            <w:r w:rsidRPr="00625426">
              <w:rPr>
                <w:rFonts w:asciiTheme="minorHAnsi" w:hAnsiTheme="minorHAnsi" w:cstheme="minorHAnsi"/>
                <w:sz w:val="32"/>
              </w:rPr>
              <w:t xml:space="preserve"> and correct unit not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 w:val="32"/>
              </w:rPr>
              <w:t xml:space="preserve">See evidence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 w:val="32"/>
              </w:rPr>
            </w:pPr>
          </w:p>
        </w:tc>
      </w:tr>
      <w:tr w:rsidR="00625426" w:rsidTr="00C27045">
        <w:tc>
          <w:tcPr>
            <w:tcW w:w="1134" w:type="dxa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3c</w:t>
            </w:r>
          </w:p>
        </w:tc>
        <w:tc>
          <w:tcPr>
            <w:tcW w:w="4111" w:type="dxa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>R = 0.480, M= 67.0kg, h=19.0m, v = 15ms</w:t>
            </w:r>
            <w:r w:rsidRPr="00625426">
              <w:rPr>
                <w:rFonts w:asciiTheme="minorHAnsi" w:hAnsiTheme="minorHAnsi" w:cstheme="minorHAnsi"/>
                <w:sz w:val="28"/>
                <w:vertAlign w:val="superscript"/>
              </w:rPr>
              <w:t>-1</w:t>
            </w:r>
            <w:r w:rsidRPr="00625426">
              <w:rPr>
                <w:rFonts w:asciiTheme="minorHAnsi" w:hAnsiTheme="minorHAnsi" w:cstheme="minorHAnsi"/>
                <w:sz w:val="28"/>
              </w:rPr>
              <w:t>,    g = 9.81ms</w:t>
            </w:r>
            <w:r w:rsidRPr="00625426">
              <w:rPr>
                <w:rFonts w:asciiTheme="minorHAnsi" w:hAnsiTheme="minorHAnsi" w:cstheme="minorHAnsi"/>
                <w:sz w:val="28"/>
                <w:vertAlign w:val="superscript"/>
              </w:rPr>
              <w:t>-2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625426">
              <w:rPr>
                <w:rFonts w:asciiTheme="minorHAnsi" w:hAnsiTheme="minorHAnsi" w:cstheme="minorHAnsi"/>
                <w:sz w:val="28"/>
              </w:rPr>
              <w:t>Ep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</w:rPr>
              <w:t xml:space="preserve">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</w:rPr>
              <w:t>mgh</w:t>
            </w:r>
            <w:proofErr w:type="spellEnd"/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>= 12488J</w:t>
            </w:r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>E</w:t>
            </w:r>
            <w:r w:rsidRPr="00625426">
              <w:rPr>
                <w:rFonts w:asciiTheme="minorHAnsi" w:hAnsiTheme="minorHAnsi" w:cstheme="minorHAnsi"/>
                <w:sz w:val="28"/>
                <w:vertAlign w:val="subscript"/>
              </w:rPr>
              <w:t>K linear</w:t>
            </w:r>
            <w:r w:rsidRPr="00625426">
              <w:rPr>
                <w:rFonts w:asciiTheme="minorHAnsi" w:hAnsiTheme="minorHAnsi" w:cstheme="minorHAnsi"/>
                <w:sz w:val="28"/>
              </w:rPr>
              <w:t xml:space="preserve"> = ½mv</w:t>
            </w:r>
            <w:r w:rsidRPr="00625426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>= 7537.5J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i/>
                <w:sz w:val="28"/>
              </w:rPr>
              <w:t xml:space="preserve">therefore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</w:rPr>
              <w:t>Ek</w:t>
            </w:r>
            <w:r w:rsidRPr="00625426">
              <w:rPr>
                <w:rFonts w:asciiTheme="minorHAnsi" w:hAnsiTheme="minorHAnsi" w:cstheme="minorHAnsi"/>
                <w:sz w:val="28"/>
                <w:vertAlign w:val="subscript"/>
              </w:rPr>
              <w:t>rotational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</w:rPr>
              <w:t xml:space="preserve"> = 4950.5J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sym w:font="Symbol" w:char="F077"/>
            </w:r>
            <w:r w:rsidRPr="00625426">
              <w:rPr>
                <w:rFonts w:asciiTheme="minorHAnsi" w:hAnsiTheme="minorHAnsi" w:cstheme="minorHAnsi"/>
                <w:sz w:val="28"/>
              </w:rPr>
              <w:t xml:space="preserve"> = v/R</w:t>
            </w:r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>= 31.25 rads</w:t>
            </w:r>
            <w:r w:rsidRPr="00625426">
              <w:rPr>
                <w:rFonts w:asciiTheme="minorHAnsi" w:hAnsiTheme="minorHAnsi" w:cstheme="minorHAnsi"/>
                <w:sz w:val="28"/>
                <w:vertAlign w:val="superscript"/>
              </w:rPr>
              <w:t>-1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 xml:space="preserve">I = </w:t>
            </w:r>
            <w:r w:rsidRPr="00625426">
              <w:rPr>
                <w:rFonts w:asciiTheme="minorHAnsi" w:hAnsiTheme="minorHAnsi" w:cstheme="minorHAnsi"/>
                <w:position w:val="-24"/>
                <w:sz w:val="28"/>
              </w:rPr>
              <w:object w:dxaOrig="900" w:dyaOrig="620">
                <v:shape id="_x0000_i1039" type="#_x0000_t75" style="width:45pt;height:31pt" o:ole="">
                  <v:imagedata r:id="rId39" o:title=""/>
                </v:shape>
                <o:OLEObject Type="Embed" ProgID="Equation.3" ShapeID="_x0000_i1039" DrawAspect="Content" ObjectID="_1408267381" r:id="rId40"/>
              </w:object>
            </w:r>
            <w:r w:rsidRPr="00625426">
              <w:rPr>
                <w:rFonts w:asciiTheme="minorHAnsi" w:hAnsiTheme="minorHAnsi" w:cstheme="minorHAnsi"/>
                <w:sz w:val="28"/>
              </w:rPr>
              <w:t xml:space="preserve"> (as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</w:rPr>
              <w:t>Ek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25426">
              <w:rPr>
                <w:rFonts w:asciiTheme="minorHAnsi" w:hAnsiTheme="minorHAnsi" w:cstheme="minorHAnsi"/>
                <w:sz w:val="28"/>
                <w:vertAlign w:val="subscript"/>
              </w:rPr>
              <w:t>rot</w:t>
            </w:r>
            <w:r w:rsidRPr="00625426">
              <w:rPr>
                <w:rFonts w:asciiTheme="minorHAnsi" w:hAnsiTheme="minorHAnsi" w:cstheme="minorHAnsi"/>
                <w:sz w:val="28"/>
              </w:rPr>
              <w:t xml:space="preserve"> =</w:t>
            </w:r>
            <w:r w:rsidRPr="00625426">
              <w:rPr>
                <w:rFonts w:asciiTheme="minorHAnsi" w:hAnsiTheme="minorHAnsi" w:cstheme="minorHAnsi"/>
                <w:position w:val="-24"/>
                <w:sz w:val="28"/>
              </w:rPr>
              <w:object w:dxaOrig="620" w:dyaOrig="620">
                <v:shape id="_x0000_i1040" type="#_x0000_t75" style="width:31pt;height:31pt" o:ole="">
                  <v:imagedata r:id="rId41" o:title=""/>
                </v:shape>
                <o:OLEObject Type="Embed" ProgID="Equation.3" ShapeID="_x0000_i1040" DrawAspect="Content" ObjectID="_1408267382" r:id="rId42"/>
              </w:object>
            </w:r>
            <w:r w:rsidRPr="00625426">
              <w:rPr>
                <w:rFonts w:asciiTheme="minorHAnsi" w:hAnsiTheme="minorHAnsi" w:cstheme="minorHAnsi"/>
                <w:sz w:val="28"/>
              </w:rPr>
              <w:t>)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vertAlign w:val="superscript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>= 10.14 kgm</w:t>
            </w:r>
            <w:r w:rsidRPr="00625426">
              <w:rPr>
                <w:rFonts w:asciiTheme="minorHAnsi" w:hAnsiTheme="minorHAnsi" w:cstheme="minorHAnsi"/>
                <w:sz w:val="28"/>
                <w:vertAlign w:val="superscript"/>
              </w:rPr>
              <w:t xml:space="preserve">2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28"/>
              </w:rPr>
              <w:t>=10.1 kgm</w:t>
            </w:r>
            <w:r w:rsidRPr="00625426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</w:rPr>
              <w:t xml:space="preserve">Determines correctly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</w:rPr>
              <w:t xml:space="preserve">the GPE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</w:rPr>
              <w:t xml:space="preserve">or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625426">
              <w:rPr>
                <w:rFonts w:asciiTheme="minorHAnsi" w:hAnsiTheme="minorHAnsi" w:cstheme="minorHAnsi"/>
              </w:rPr>
              <w:t>the E</w:t>
            </w:r>
            <w:r w:rsidRPr="00625426">
              <w:rPr>
                <w:rFonts w:asciiTheme="minorHAnsi" w:hAnsiTheme="minorHAnsi" w:cstheme="minorHAnsi"/>
                <w:vertAlign w:val="subscript"/>
              </w:rPr>
              <w:t>K linear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  <w:vertAlign w:val="superscript"/>
              </w:rPr>
              <w:t>2 (</w:t>
            </w:r>
            <w:r w:rsidRPr="00625426">
              <w:rPr>
                <w:rFonts w:asciiTheme="minorHAnsi" w:hAnsiTheme="minorHAnsi" w:cstheme="minorHAnsi"/>
              </w:rPr>
              <w:t>Determines correctly the GPE and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vertAlign w:val="subscript"/>
              </w:rPr>
            </w:pPr>
            <w:r w:rsidRPr="00625426">
              <w:rPr>
                <w:rFonts w:asciiTheme="minorHAnsi" w:hAnsiTheme="minorHAnsi" w:cstheme="minorHAnsi"/>
              </w:rPr>
              <w:t xml:space="preserve">the </w:t>
            </w:r>
            <w:r w:rsidRPr="00625426">
              <w:rPr>
                <w:rFonts w:asciiTheme="minorHAnsi" w:hAnsiTheme="minorHAnsi" w:cstheme="minorHAnsi"/>
                <w:szCs w:val="24"/>
              </w:rPr>
              <w:t>E</w:t>
            </w:r>
            <w:r w:rsidRPr="00625426">
              <w:rPr>
                <w:rFonts w:asciiTheme="minorHAnsi" w:hAnsiTheme="minorHAnsi" w:cstheme="minorHAnsi"/>
                <w:szCs w:val="24"/>
                <w:vertAlign w:val="subscript"/>
              </w:rPr>
              <w:t>K linear)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vertAlign w:val="subscript"/>
              </w:rPr>
            </w:pPr>
            <w:r w:rsidRPr="00625426">
              <w:rPr>
                <w:rFonts w:asciiTheme="minorHAnsi" w:hAnsiTheme="minorHAnsi" w:cstheme="minorHAnsi"/>
                <w:vertAlign w:val="subscript"/>
              </w:rPr>
              <w:t xml:space="preserve"> or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24"/>
                <w:vertAlign w:val="subscript"/>
              </w:rPr>
            </w:pPr>
            <w:r w:rsidRPr="00625426">
              <w:rPr>
                <w:rFonts w:asciiTheme="minorHAnsi" w:hAnsiTheme="minorHAnsi" w:cstheme="minorHAnsi"/>
                <w:vertAlign w:val="subscript"/>
              </w:rPr>
              <w:t xml:space="preserve"> determines the value of  </w:t>
            </w:r>
            <w:proofErr w:type="spellStart"/>
            <w:r w:rsidRPr="00625426">
              <w:rPr>
                <w:rFonts w:asciiTheme="minorHAnsi" w:hAnsiTheme="minorHAnsi" w:cstheme="minorHAnsi"/>
                <w:szCs w:val="24"/>
              </w:rPr>
              <w:t>Ek</w:t>
            </w:r>
            <w:r w:rsidRPr="00625426">
              <w:rPr>
                <w:rFonts w:asciiTheme="minorHAnsi" w:hAnsiTheme="minorHAnsi" w:cstheme="minorHAnsi"/>
                <w:szCs w:val="24"/>
                <w:vertAlign w:val="subscript"/>
              </w:rPr>
              <w:t>rotational</w:t>
            </w:r>
            <w:proofErr w:type="spellEnd"/>
            <w:r w:rsidRPr="00625426">
              <w:rPr>
                <w:rFonts w:asciiTheme="minorHAnsi" w:hAnsiTheme="minorHAnsi" w:cstheme="minorHAnsi"/>
                <w:szCs w:val="24"/>
                <w:vertAlign w:val="subscript"/>
              </w:rPr>
              <w:t xml:space="preserve">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25426">
              <w:rPr>
                <w:rFonts w:asciiTheme="minorHAnsi" w:hAnsiTheme="minorHAnsi" w:cstheme="minorHAnsi"/>
                <w:szCs w:val="24"/>
              </w:rPr>
              <w:t xml:space="preserve">or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625426">
              <w:rPr>
                <w:rFonts w:asciiTheme="minorHAnsi" w:hAnsiTheme="minorHAnsi" w:cstheme="minorHAnsi"/>
              </w:rPr>
              <w:t>determines the value of I for one wheel only (5.07 kgm</w:t>
            </w:r>
            <w:r w:rsidRPr="00625426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</w:rPr>
              <w:t xml:space="preserve"> Merit plus determines the correct or consistent Moment of Inertia</w:t>
            </w:r>
          </w:p>
        </w:tc>
      </w:tr>
      <w:tr w:rsidR="00625426" w:rsidTr="00C27045">
        <w:tc>
          <w:tcPr>
            <w:tcW w:w="1134" w:type="dxa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 w:val="32"/>
              </w:rPr>
            </w:pPr>
            <w:r w:rsidRPr="00625426">
              <w:rPr>
                <w:rFonts w:asciiTheme="minorHAnsi" w:hAnsiTheme="minorHAnsi" w:cstheme="minorHAnsi"/>
                <w:sz w:val="32"/>
              </w:rPr>
              <w:t>3d</w:t>
            </w:r>
          </w:p>
        </w:tc>
        <w:tc>
          <w:tcPr>
            <w:tcW w:w="4111" w:type="dxa"/>
          </w:tcPr>
          <w:p w:rsidR="00625426" w:rsidRPr="00625426" w:rsidRDefault="00625426" w:rsidP="00C27045">
            <w:pPr>
              <w:ind w:right="560"/>
              <w:rPr>
                <w:rFonts w:asciiTheme="minorHAnsi" w:hAnsiTheme="minorHAnsi" w:cstheme="minorHAnsi"/>
                <w:sz w:val="28"/>
                <w:lang w:val="en-GB"/>
              </w:rPr>
            </w:pPr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>A possible list could include</w:t>
            </w:r>
          </w:p>
          <w:p w:rsidR="00625426" w:rsidRPr="00625426" w:rsidRDefault="00625426" w:rsidP="00625426">
            <w:pPr>
              <w:numPr>
                <w:ilvl w:val="0"/>
                <w:numId w:val="9"/>
              </w:numPr>
              <w:ind w:right="560"/>
              <w:rPr>
                <w:rFonts w:asciiTheme="minorHAnsi" w:hAnsiTheme="minorHAnsi" w:cstheme="minorHAnsi"/>
                <w:sz w:val="28"/>
                <w:lang w:val="en-GB"/>
              </w:rPr>
            </w:pPr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 xml:space="preserve">Radius of wheel is always a constant </w:t>
            </w:r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lastRenderedPageBreak/>
              <w:t>0.480m (is circular)</w:t>
            </w:r>
          </w:p>
          <w:p w:rsidR="00625426" w:rsidRPr="00625426" w:rsidRDefault="00625426" w:rsidP="00625426">
            <w:pPr>
              <w:numPr>
                <w:ilvl w:val="0"/>
                <w:numId w:val="9"/>
              </w:numPr>
              <w:ind w:right="560"/>
              <w:rPr>
                <w:rFonts w:asciiTheme="minorHAnsi" w:hAnsiTheme="minorHAnsi" w:cstheme="minorHAnsi"/>
                <w:sz w:val="28"/>
                <w:lang w:val="en-GB"/>
              </w:rPr>
            </w:pPr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 xml:space="preserve">All GPE is turned into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>KE</w:t>
            </w:r>
            <w:r w:rsidRPr="00625426">
              <w:rPr>
                <w:rFonts w:asciiTheme="minorHAnsi" w:hAnsiTheme="minorHAnsi" w:cstheme="minorHAnsi"/>
                <w:sz w:val="28"/>
                <w:vertAlign w:val="subscript"/>
                <w:lang w:val="en-GB"/>
              </w:rPr>
              <w:t>rot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vertAlign w:val="subscript"/>
                <w:lang w:val="en-GB"/>
              </w:rPr>
              <w:t xml:space="preserve"> </w:t>
            </w:r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 xml:space="preserve">and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>KE</w:t>
            </w:r>
            <w:r w:rsidRPr="00625426">
              <w:rPr>
                <w:rFonts w:asciiTheme="minorHAnsi" w:hAnsiTheme="minorHAnsi" w:cstheme="minorHAnsi"/>
                <w:sz w:val="28"/>
                <w:vertAlign w:val="subscript"/>
                <w:lang w:val="en-GB"/>
              </w:rPr>
              <w:t>linear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 xml:space="preserve"> (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>ie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 xml:space="preserve"> no GPE is “lost” to heat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>etc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>)</w:t>
            </w:r>
          </w:p>
          <w:p w:rsidR="00625426" w:rsidRPr="00625426" w:rsidRDefault="00625426" w:rsidP="00625426">
            <w:pPr>
              <w:numPr>
                <w:ilvl w:val="0"/>
                <w:numId w:val="9"/>
              </w:numPr>
              <w:ind w:right="560"/>
              <w:rPr>
                <w:rFonts w:asciiTheme="minorHAnsi" w:hAnsiTheme="minorHAnsi" w:cstheme="minorHAnsi"/>
                <w:sz w:val="28"/>
                <w:lang w:val="en-GB"/>
              </w:rPr>
            </w:pPr>
            <w:r w:rsidRPr="00625426">
              <w:rPr>
                <w:rFonts w:asciiTheme="minorHAnsi" w:hAnsiTheme="minorHAnsi" w:cstheme="minorHAnsi"/>
                <w:sz w:val="28"/>
                <w:lang w:val="en-GB"/>
              </w:rPr>
              <w:t>The wheel does not skid or jump on the way down (it is always in contact with the ground and does not slip or skid)</w:t>
            </w:r>
          </w:p>
          <w:p w:rsidR="00625426" w:rsidRPr="00625426" w:rsidRDefault="00625426" w:rsidP="00C27045">
            <w:pPr>
              <w:ind w:right="560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625426">
              <w:rPr>
                <w:rFonts w:asciiTheme="minorHAnsi" w:hAnsiTheme="minorHAnsi" w:cstheme="minorHAnsi"/>
                <w:vertAlign w:val="superscript"/>
              </w:rPr>
              <w:lastRenderedPageBreak/>
              <w:t xml:space="preserve">1 </w:t>
            </w:r>
            <w:r w:rsidRPr="00625426">
              <w:rPr>
                <w:rFonts w:asciiTheme="minorHAnsi" w:hAnsiTheme="minorHAnsi" w:cstheme="minorHAnsi"/>
              </w:rPr>
              <w:t>Gives one from the list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</w:rPr>
              <w:lastRenderedPageBreak/>
              <w:t>Do not accept</w:t>
            </w:r>
          </w:p>
          <w:p w:rsidR="00625426" w:rsidRPr="00625426" w:rsidRDefault="00625426" w:rsidP="00625426">
            <w:pPr>
              <w:pStyle w:val="BodyTextIndent"/>
              <w:spacing w:before="60" w:after="60"/>
              <w:ind w:left="34" w:firstLine="0"/>
              <w:rPr>
                <w:rFonts w:asciiTheme="minorHAnsi" w:hAnsiTheme="minorHAnsi" w:cstheme="minorHAnsi"/>
                <w:szCs w:val="16"/>
              </w:rPr>
            </w:pPr>
            <w:r w:rsidRPr="00625426">
              <w:rPr>
                <w:rFonts w:asciiTheme="minorHAnsi" w:hAnsiTheme="minorHAnsi" w:cstheme="minorHAnsi"/>
                <w:szCs w:val="16"/>
              </w:rPr>
              <w:t>The mass is not constant throughout the wheel</w:t>
            </w:r>
          </w:p>
          <w:p w:rsidR="00625426" w:rsidRPr="00625426" w:rsidRDefault="00625426" w:rsidP="00625426">
            <w:pPr>
              <w:pStyle w:val="BodyTextIndent"/>
              <w:spacing w:before="60" w:after="60"/>
              <w:ind w:left="34" w:firstLine="0"/>
              <w:rPr>
                <w:rFonts w:asciiTheme="minorHAnsi" w:hAnsiTheme="minorHAnsi" w:cstheme="minorHAnsi"/>
                <w:szCs w:val="16"/>
              </w:rPr>
            </w:pPr>
            <w:r w:rsidRPr="00625426">
              <w:rPr>
                <w:rFonts w:asciiTheme="minorHAnsi" w:hAnsiTheme="minorHAnsi" w:cstheme="minorHAnsi"/>
                <w:szCs w:val="16"/>
              </w:rPr>
              <w:t>The wheel must travel in a straight line to the bottom</w:t>
            </w:r>
          </w:p>
          <w:p w:rsidR="00625426" w:rsidRPr="00625426" w:rsidRDefault="00625426" w:rsidP="00625426">
            <w:pPr>
              <w:pStyle w:val="BodyTextIndent"/>
              <w:spacing w:before="60" w:after="60"/>
              <w:ind w:left="34" w:firstLine="0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  <w:szCs w:val="16"/>
              </w:rPr>
              <w:t>The 19.0m must be down the slope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625426">
              <w:rPr>
                <w:rFonts w:asciiTheme="minorHAnsi" w:hAnsiTheme="minorHAnsi" w:cstheme="minorHAnsi"/>
                <w:vertAlign w:val="superscript"/>
              </w:rPr>
              <w:lastRenderedPageBreak/>
              <w:t xml:space="preserve">1 </w:t>
            </w:r>
            <w:r w:rsidRPr="00625426">
              <w:rPr>
                <w:rFonts w:asciiTheme="minorHAnsi" w:hAnsiTheme="minorHAnsi" w:cstheme="minorHAnsi"/>
              </w:rPr>
              <w:t xml:space="preserve">Gives point 2 plus one other from </w:t>
            </w:r>
            <w:r w:rsidRPr="00625426">
              <w:rPr>
                <w:rFonts w:asciiTheme="minorHAnsi" w:hAnsiTheme="minorHAnsi" w:cstheme="minorHAnsi"/>
              </w:rPr>
              <w:lastRenderedPageBreak/>
              <w:t>the list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vertAlign w:val="superscript"/>
              </w:rPr>
            </w:pPr>
            <w:r w:rsidRPr="00625426">
              <w:rPr>
                <w:rFonts w:asciiTheme="minorHAnsi" w:hAnsiTheme="minorHAnsi" w:cstheme="minorHAnsi"/>
                <w:vertAlign w:val="superscript"/>
              </w:rPr>
              <w:lastRenderedPageBreak/>
              <w:t xml:space="preserve">1 </w:t>
            </w:r>
            <w:r w:rsidRPr="00625426">
              <w:rPr>
                <w:rFonts w:asciiTheme="minorHAnsi" w:hAnsiTheme="minorHAnsi" w:cstheme="minorHAnsi"/>
              </w:rPr>
              <w:t xml:space="preserve">Gives three or more valid </w:t>
            </w:r>
            <w:r w:rsidRPr="00625426">
              <w:rPr>
                <w:rFonts w:asciiTheme="minorHAnsi" w:hAnsiTheme="minorHAnsi" w:cstheme="minorHAnsi"/>
              </w:rPr>
              <w:lastRenderedPageBreak/>
              <w:t xml:space="preserve">assumptions </w:t>
            </w:r>
          </w:p>
        </w:tc>
      </w:tr>
    </w:tbl>
    <w:p w:rsidR="00594CD0" w:rsidRDefault="00594CD0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1701"/>
        <w:gridCol w:w="2126"/>
        <w:gridCol w:w="1560"/>
      </w:tblGrid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7124ED" w:rsidP="00C27045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Q</w:t>
            </w:r>
            <w:r w:rsidR="00625426" w:rsidRPr="00625426">
              <w:rPr>
                <w:rFonts w:asciiTheme="minorHAnsi" w:hAnsiTheme="minorHAnsi" w:cstheme="minorHAnsi"/>
                <w:szCs w:val="32"/>
              </w:rPr>
              <w:t>4a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625426">
              <w:rPr>
                <w:rFonts w:asciiTheme="minorHAnsi" w:hAnsiTheme="minorHAnsi" w:cstheme="minorHAnsi"/>
                <w:position w:val="-24"/>
                <w:szCs w:val="32"/>
              </w:rPr>
              <w:object w:dxaOrig="2600" w:dyaOrig="660">
                <v:shape id="_x0000_i1041" type="#_x0000_t75" style="width:130pt;height:33pt" o:ole="">
                  <v:imagedata r:id="rId43" o:title=""/>
                </v:shape>
                <o:OLEObject Type="Embed" ProgID="Equation.3" ShapeID="_x0000_i1041" DrawAspect="Content" ObjectID="_1408267383" r:id="rId44"/>
              </w:object>
            </w:r>
            <w:r w:rsidRPr="00625426">
              <w:rPr>
                <w:rFonts w:asciiTheme="minorHAnsi" w:hAnsiTheme="minorHAnsi" w:cstheme="minorHAnsi"/>
                <w:szCs w:val="32"/>
              </w:rPr>
              <w:t>= 463 ms</w:t>
            </w: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>-1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ind w:left="34" w:hanging="34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Recognises that period is 24 x 60 x 60 seconds </w:t>
            </w:r>
          </w:p>
          <w:p w:rsidR="00625426" w:rsidRPr="00625426" w:rsidRDefault="00625426" w:rsidP="00625426">
            <w:pPr>
              <w:pStyle w:val="BodyTextIndent"/>
              <w:spacing w:before="120" w:after="120"/>
              <w:ind w:left="34" w:hanging="34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 xml:space="preserve">or </w:t>
            </w:r>
            <w:r w:rsidRPr="00625426">
              <w:rPr>
                <w:rFonts w:asciiTheme="minorHAnsi" w:hAnsiTheme="minorHAnsi" w:cstheme="minorHAnsi"/>
                <w:position w:val="-24"/>
                <w:szCs w:val="32"/>
              </w:rPr>
              <w:object w:dxaOrig="859" w:dyaOrig="620">
                <v:shape id="_x0000_i1042" type="#_x0000_t75" style="width:42.95pt;height:31pt" o:ole="">
                  <v:imagedata r:id="rId45" o:title=""/>
                </v:shape>
                <o:OLEObject Type="Embed" ProgID="Equation.3" ShapeID="_x0000_i1042" DrawAspect="Content" ObjectID="_1408267384" r:id="rId46"/>
              </w:objec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625426">
            <w:pPr>
              <w:pStyle w:val="BodyTextIndent"/>
              <w:spacing w:before="120" w:after="120"/>
              <w:ind w:left="33" w:hanging="33"/>
              <w:rPr>
                <w:rFonts w:asciiTheme="minorHAnsi" w:hAnsiTheme="minorHAnsi" w:cstheme="minorHAnsi"/>
                <w:b/>
                <w:szCs w:val="32"/>
              </w:rPr>
            </w:pPr>
            <w:r w:rsidRPr="00625426">
              <w:rPr>
                <w:rFonts w:asciiTheme="minorHAnsi" w:hAnsiTheme="minorHAnsi" w:cstheme="minorHAnsi"/>
                <w:b/>
                <w:szCs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Cs w:val="32"/>
              </w:rPr>
              <w:t>See evidence</w:t>
            </w:r>
            <w:r w:rsidRPr="00625426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b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 xml:space="preserve">Because the atmosphere and people on earth are both moving at the same speed as the earth. </w:t>
            </w:r>
            <w:proofErr w:type="spellStart"/>
            <w:r w:rsidRPr="00625426">
              <w:rPr>
                <w:rFonts w:asciiTheme="minorHAnsi" w:hAnsiTheme="minorHAnsi" w:cstheme="minorHAnsi"/>
                <w:szCs w:val="32"/>
              </w:rPr>
              <w:t>i.e</w:t>
            </w:r>
            <w:proofErr w:type="spellEnd"/>
            <w:r w:rsidRPr="00625426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625426">
              <w:rPr>
                <w:rFonts w:asciiTheme="minorHAnsi" w:hAnsiTheme="minorHAnsi" w:cstheme="minorHAnsi"/>
                <w:i/>
                <w:szCs w:val="32"/>
              </w:rPr>
              <w:t>we are at rest compared to the atmosphere and the earth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b/>
                <w:szCs w:val="32"/>
                <w:vertAlign w:val="superscrip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625426">
            <w:pPr>
              <w:pStyle w:val="BodyTextIndent"/>
              <w:spacing w:before="120" w:after="120"/>
              <w:ind w:left="33" w:hanging="33"/>
              <w:rPr>
                <w:rFonts w:asciiTheme="minorHAnsi" w:hAnsiTheme="minorHAnsi" w:cstheme="minorHAnsi"/>
                <w:b/>
                <w:szCs w:val="32"/>
              </w:rPr>
            </w:pPr>
            <w:r w:rsidRPr="00625426">
              <w:rPr>
                <w:rFonts w:asciiTheme="minorHAnsi" w:hAnsiTheme="minorHAnsi" w:cstheme="minorHAnsi"/>
                <w:b/>
                <w:szCs w:val="32"/>
                <w:vertAlign w:val="superscript"/>
              </w:rPr>
              <w:t xml:space="preserve">1 </w:t>
            </w:r>
            <w:r w:rsidRPr="00625426">
              <w:rPr>
                <w:rFonts w:asciiTheme="minorHAnsi" w:hAnsiTheme="minorHAnsi" w:cstheme="minorHAnsi"/>
                <w:szCs w:val="32"/>
              </w:rPr>
              <w:t>See evidence</w:t>
            </w:r>
            <w:r w:rsidRPr="00625426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c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szCs w:val="32"/>
                <w:vertAlign w:val="superscript"/>
              </w:rPr>
            </w:pPr>
            <w:r w:rsidRPr="00625426">
              <w:rPr>
                <w:rFonts w:asciiTheme="minorHAnsi" w:hAnsiTheme="minorHAnsi" w:cstheme="minorHAnsi"/>
                <w:position w:val="-24"/>
                <w:szCs w:val="32"/>
              </w:rPr>
              <w:object w:dxaOrig="1939" w:dyaOrig="620">
                <v:shape id="_x0000_i1043" type="#_x0000_t75" style="width:96.95pt;height:31pt" o:ole="">
                  <v:imagedata r:id="rId47" o:title=""/>
                </v:shape>
                <o:OLEObject Type="Embed" ProgID="Equation.3" ShapeID="_x0000_i1043" DrawAspect="Content" ObjectID="_1408267385" r:id="rId48"/>
              </w:object>
            </w:r>
            <w:r w:rsidRPr="00625426">
              <w:rPr>
                <w:rFonts w:asciiTheme="minorHAnsi" w:hAnsiTheme="minorHAnsi" w:cstheme="minorHAnsi"/>
                <w:szCs w:val="32"/>
              </w:rPr>
              <w:t>=0.0000727 rads</w:t>
            </w: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>-1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625426">
            <w:pPr>
              <w:pStyle w:val="BodyTextIndent"/>
              <w:spacing w:before="120" w:after="120"/>
              <w:ind w:left="34" w:firstLine="0"/>
              <w:rPr>
                <w:rFonts w:asciiTheme="minorHAnsi" w:hAnsiTheme="minorHAnsi" w:cstheme="minorHAnsi"/>
                <w:b/>
                <w:szCs w:val="32"/>
              </w:rPr>
            </w:pPr>
            <w:r w:rsidRPr="00625426">
              <w:rPr>
                <w:rFonts w:asciiTheme="minorHAnsi" w:hAnsiTheme="minorHAnsi" w:cstheme="minorHAnsi"/>
                <w:b/>
                <w:szCs w:val="32"/>
              </w:rPr>
              <w:t xml:space="preserve">This is a show question </w: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d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No. All people on earth would be travelling at the </w:t>
            </w:r>
            <w:r w:rsidRPr="00625426">
              <w:rPr>
                <w:rFonts w:asciiTheme="minorHAnsi" w:hAnsiTheme="minorHAnsi" w:cstheme="minorHAnsi"/>
                <w:i/>
                <w:sz w:val="28"/>
                <w:szCs w:val="32"/>
              </w:rPr>
              <w:t>same angular velocity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but their liner velocity is given by v=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rω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. This means that vα r.as ω is the same for all on earth. The further the person is from the equator, the more their linear velocity would decrease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szCs w:val="32"/>
                <w:vertAlign w:val="superscrip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1 </w:t>
            </w:r>
            <w:r w:rsidRPr="00625426">
              <w:rPr>
                <w:rFonts w:asciiTheme="minorHAnsi" w:hAnsiTheme="minorHAnsi" w:cstheme="minorHAnsi"/>
                <w:szCs w:val="32"/>
              </w:rPr>
              <w:t>Implies or states that vα r or</w:t>
            </w:r>
          </w:p>
          <w:p w:rsidR="00625426" w:rsidRPr="00625426" w:rsidRDefault="00625426" w:rsidP="00C27045">
            <w:pPr>
              <w:pStyle w:val="BodyTextIndent"/>
              <w:spacing w:before="120" w:after="12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notes that ω is the same for all people on earth</w:t>
            </w: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1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See evidence </w:t>
            </w: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e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position w:val="-6"/>
                <w:sz w:val="28"/>
                <w:szCs w:val="32"/>
              </w:rPr>
              <w:object w:dxaOrig="3159" w:dyaOrig="279">
                <v:shape id="_x0000_i1044" type="#_x0000_t75" style="width:188.1pt;height:18pt" o:ole="">
                  <v:imagedata r:id="rId49" o:title=""/>
                </v:shape>
                <o:OLEObject Type="Embed" ProgID="Equation.3" ShapeID="_x0000_i1044" DrawAspect="Content" ObjectID="_1408267386" r:id="rId50"/>
              </w:objec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(could use 3/24 * 2π)</w:t>
            </w:r>
          </w:p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b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= 0.785 rad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625426">
            <w:pPr>
              <w:pStyle w:val="BodyTextIndent"/>
              <w:spacing w:before="120" w:after="120"/>
              <w:ind w:left="34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See evidence </w: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120" w:after="120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f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 = 2/5 MR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0.4 x 5.97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24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x (6.37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6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)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lastRenderedPageBreak/>
              <w:t>= 9.69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37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kg m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  <w:vertAlign w:val="superscript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lastRenderedPageBreak/>
              <w:t xml:space="preserve">2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See </w:t>
            </w:r>
            <w:r w:rsidRPr="00625426">
              <w:rPr>
                <w:rFonts w:asciiTheme="minorHAnsi" w:hAnsiTheme="minorHAnsi" w:cstheme="minorHAnsi"/>
                <w:szCs w:val="32"/>
              </w:rPr>
              <w:lastRenderedPageBreak/>
              <w:t>evidence</w:t>
            </w: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625426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lastRenderedPageBreak/>
              <w:t>G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L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Iw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ab/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9.69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37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x 7.27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-5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7.04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33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kg m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s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-1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625426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Cs w:val="32"/>
              </w:rPr>
              <w:t>Note check consistency for I from their result in 2f</w: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h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ind w:left="6480" w:right="-286" w:hanging="6480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L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mvR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:rsidR="00625426" w:rsidRPr="00625426" w:rsidRDefault="00625426" w:rsidP="00C27045">
            <w:pPr>
              <w:ind w:left="6480" w:right="-286" w:hanging="6480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2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18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x 3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6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x 6.37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6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ab/>
              <w:t xml:space="preserve">[1] for formula (could use L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Iw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, I = mR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)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3.82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31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kg m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s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-1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b/>
                <w:sz w:val="28"/>
                <w:szCs w:val="32"/>
              </w:rPr>
              <w:t>This is a show question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See evidence </w: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Cs w:val="32"/>
              </w:rPr>
            </w:pPr>
            <w:proofErr w:type="spellStart"/>
            <w:r w:rsidRPr="00625426">
              <w:rPr>
                <w:rFonts w:asciiTheme="minorHAnsi" w:hAnsiTheme="minorHAnsi" w:cstheme="minorHAnsi"/>
                <w:szCs w:val="32"/>
              </w:rPr>
              <w:t>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L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i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Learth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+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Lasteroid</w:t>
            </w:r>
            <w:proofErr w:type="spellEnd"/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7.04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33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+ 3.82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31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7.08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33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kg m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s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-</w:t>
            </w:r>
          </w:p>
          <w:p w:rsidR="00625426" w:rsidRPr="00625426" w:rsidRDefault="00625426" w:rsidP="00C27045">
            <w:pPr>
              <w:ind w:left="34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f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Iearth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+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Iasteroid</w:t>
            </w:r>
            <w:proofErr w:type="spellEnd"/>
          </w:p>
          <w:p w:rsidR="00625426" w:rsidRPr="00625426" w:rsidRDefault="00625426" w:rsidP="00C27045">
            <w:pPr>
              <w:ind w:left="-108" w:firstLine="108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9.69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37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+ mR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9.69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37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+ 2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18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x (6.37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6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)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  <w:vertAlign w:val="superscript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= 9.69 x 10</w:t>
            </w: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>37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 + 8.12 x 10</w:t>
            </w: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>31</w:t>
            </w:r>
          </w:p>
          <w:p w:rsidR="00625426" w:rsidRPr="00625426" w:rsidRDefault="00625426" w:rsidP="00C27045">
            <w:pPr>
              <w:ind w:left="34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9.69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37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kgm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ab/>
            </w:r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L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f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= I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f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x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w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f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 </w:t>
            </w:r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7.08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33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 = 9.69 x 10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37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x ω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ω = 0.0000730 rad s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-1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T = 0.996 days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2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Implies or states that angular momentum of the earth and the asteroid will be conserved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Determines correctly L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i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Learth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+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Lasteroid</w:t>
            </w:r>
            <w:proofErr w:type="spellEnd"/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Or</w:t>
            </w:r>
          </w:p>
          <w:p w:rsidR="00625426" w:rsidRPr="00625426" w:rsidRDefault="00625426" w:rsidP="00C27045">
            <w:pPr>
              <w:ind w:left="34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Determines correctly I</w:t>
            </w:r>
            <w:r w:rsidRPr="00625426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f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Iearth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+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Iasteroid</w:t>
            </w:r>
            <w:proofErr w:type="spellEnd"/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2 </w:t>
            </w:r>
            <w:r w:rsidRPr="00625426">
              <w:rPr>
                <w:rFonts w:asciiTheme="minorHAnsi" w:hAnsiTheme="minorHAnsi" w:cstheme="minorHAnsi"/>
                <w:szCs w:val="32"/>
              </w:rPr>
              <w:t>Gets correct period in seconds (8607 seconds) or days (</w:t>
            </w:r>
            <w:proofErr w:type="spellStart"/>
            <w:r w:rsidRPr="00625426">
              <w:rPr>
                <w:rFonts w:asciiTheme="minorHAnsi" w:hAnsiTheme="minorHAnsi" w:cstheme="minorHAnsi"/>
                <w:szCs w:val="32"/>
              </w:rPr>
              <w:t>approx</w:t>
            </w:r>
            <w:proofErr w:type="spellEnd"/>
            <w:r w:rsidRPr="00625426">
              <w:rPr>
                <w:rFonts w:asciiTheme="minorHAnsi" w:hAnsiTheme="minorHAnsi" w:cstheme="minorHAnsi"/>
                <w:szCs w:val="32"/>
              </w:rPr>
              <w:t xml:space="preserve"> 0.996days)</w:t>
            </w: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j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The angular momentum would be conserved.  </w:t>
            </w:r>
          </w:p>
          <w:p w:rsidR="00625426" w:rsidRPr="00625426" w:rsidRDefault="00625426" w:rsidP="00C27045">
            <w:pPr>
              <w:ind w:firstLine="34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As L = </w:t>
            </w:r>
            <w:proofErr w:type="spellStart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Iw</w:t>
            </w:r>
            <w:proofErr w:type="spellEnd"/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before and after. </w:t>
            </w:r>
          </w:p>
          <w:p w:rsidR="00625426" w:rsidRPr="00625426" w:rsidRDefault="00625426" w:rsidP="00C27045">
            <w:pPr>
              <w:pStyle w:val="Heading5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8"/>
                <w:szCs w:val="32"/>
              </w:rPr>
              <w:t>Angular momentum is conserved, there being no external torques. (</w:t>
            </w:r>
            <w:proofErr w:type="gramStart"/>
            <w:r w:rsidRPr="0062542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8"/>
                <w:szCs w:val="32"/>
              </w:rPr>
              <w:t>as</w:t>
            </w:r>
            <w:proofErr w:type="gramEnd"/>
            <w:r w:rsidRPr="0062542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8"/>
                <w:szCs w:val="32"/>
              </w:rPr>
              <w:t xml:space="preserve"> the only force acting, gravity, acts through the centre of rotation)</w:t>
            </w:r>
          </w:p>
          <w:p w:rsidR="00625426" w:rsidRPr="00625426" w:rsidRDefault="00625426" w:rsidP="00C27045">
            <w:pPr>
              <w:jc w:val="both"/>
              <w:rPr>
                <w:rFonts w:asciiTheme="minorHAnsi" w:hAnsiTheme="minorHAnsi" w:cstheme="minorHAnsi"/>
                <w:sz w:val="28"/>
                <w:szCs w:val="32"/>
              </w:rPr>
            </w:pPr>
          </w:p>
          <w:p w:rsidR="00625426" w:rsidRPr="00625426" w:rsidRDefault="00625426" w:rsidP="00C27045">
            <w:pPr>
              <w:pStyle w:val="BodyTextIndent2"/>
              <w:spacing w:line="240" w:lineRule="auto"/>
              <w:ind w:left="0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As rotational inertia will increase there being more mass further from the axis of rotation, the angular speed will decrease.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Heading5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8"/>
                <w:szCs w:val="32"/>
              </w:rPr>
            </w:pPr>
            <w:proofErr w:type="gramStart"/>
            <w:r w:rsidRPr="0062542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8"/>
                <w:szCs w:val="32"/>
                <w:vertAlign w:val="superscript"/>
              </w:rPr>
              <w:t xml:space="preserve">1 </w:t>
            </w:r>
            <w:r w:rsidRPr="0062542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8"/>
                <w:szCs w:val="32"/>
              </w:rPr>
              <w:t xml:space="preserve"> States</w:t>
            </w:r>
            <w:proofErr w:type="gramEnd"/>
            <w:r w:rsidRPr="0062542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8"/>
                <w:szCs w:val="32"/>
              </w:rPr>
              <w:t xml:space="preserve"> that angular momentum conserved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Or</w:t>
            </w:r>
          </w:p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</w:p>
          <w:p w:rsidR="00625426" w:rsidRPr="00625426" w:rsidRDefault="00625426" w:rsidP="00C27045">
            <w:pPr>
              <w:ind w:firstLine="34"/>
              <w:jc w:val="both"/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Rotational inertia increases </w: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1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States  that angular speed will decrease and mentions both points in the achieved criteria column </w:t>
            </w:r>
          </w:p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  <w:proofErr w:type="spellStart"/>
            <w:r w:rsidRPr="00625426">
              <w:rPr>
                <w:rFonts w:asciiTheme="minorHAnsi" w:hAnsiTheme="minorHAnsi" w:cstheme="minorHAnsi"/>
                <w:szCs w:val="32"/>
              </w:rPr>
              <w:t>i.e</w:t>
            </w:r>
            <w:proofErr w:type="spellEnd"/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625426">
              <w:rPr>
                <w:rFonts w:asciiTheme="minorHAnsi" w:hAnsiTheme="minorHAnsi" w:cstheme="minorHAnsi"/>
                <w:szCs w:val="32"/>
              </w:rPr>
              <w:t>States that angular momentum conserved</w:t>
            </w:r>
          </w:p>
          <w:p w:rsidR="00625426" w:rsidRPr="00625426" w:rsidRDefault="00625426" w:rsidP="00625426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and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>Rotational inertia increases</w:t>
            </w: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1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merit plus gives reason for </w:t>
            </w:r>
            <w:r w:rsidRPr="00625426">
              <w:rPr>
                <w:rFonts w:asciiTheme="minorHAnsi" w:hAnsiTheme="minorHAnsi" w:cstheme="minorHAnsi"/>
                <w:bCs/>
                <w:iCs/>
                <w:szCs w:val="32"/>
                <w:lang w:val="en-AU"/>
              </w:rPr>
              <w:t>angular momentum being  conserved</w:t>
            </w:r>
            <w:r w:rsidRPr="00625426">
              <w:rPr>
                <w:rFonts w:asciiTheme="minorHAnsi" w:hAnsiTheme="minorHAnsi" w:cstheme="minorHAnsi"/>
                <w:b/>
                <w:bCs/>
                <w:i/>
                <w:iCs/>
                <w:szCs w:val="32"/>
                <w:lang w:val="en-AU"/>
              </w:rPr>
              <w:t>,</w:t>
            </w:r>
          </w:p>
        </w:tc>
      </w:tr>
      <w:tr w:rsidR="00625426" w:rsidRPr="00625426" w:rsidTr="00625426">
        <w:trPr>
          <w:trHeight w:val="676"/>
        </w:trPr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k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The day would get longer as the Earth is turning slower.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 xml:space="preserve">1 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See evidence </w:t>
            </w: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625426" w:rsidRPr="00625426" w:rsidTr="00625426">
        <w:tc>
          <w:tcPr>
            <w:tcW w:w="1134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jc w:val="center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</w:rPr>
              <w:t>l</w:t>
            </w:r>
          </w:p>
        </w:tc>
        <w:tc>
          <w:tcPr>
            <w:tcW w:w="4253" w:type="dxa"/>
            <w:shd w:val="clear" w:color="auto" w:fill="FFFFFF" w:themeFill="background1"/>
          </w:tcPr>
          <w:p w:rsidR="00625426" w:rsidRPr="00625426" w:rsidRDefault="00625426" w:rsidP="00C27045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Assuming that the force of gravity is directed along towards the COM of the earth and moon there would be </w:t>
            </w:r>
            <w:r w:rsidRPr="00625426">
              <w:rPr>
                <w:rFonts w:asciiTheme="minorHAnsi" w:hAnsiTheme="minorHAnsi" w:cstheme="minorHAnsi"/>
                <w:b/>
                <w:sz w:val="28"/>
                <w:szCs w:val="32"/>
              </w:rPr>
              <w:t>no torque</w:t>
            </w:r>
            <w:r w:rsidRPr="00625426">
              <w:rPr>
                <w:rFonts w:asciiTheme="minorHAnsi" w:hAnsiTheme="minorHAnsi" w:cstheme="minorHAnsi"/>
                <w:sz w:val="28"/>
                <w:szCs w:val="32"/>
              </w:rPr>
              <w:t xml:space="preserve"> on the moon</w:t>
            </w:r>
          </w:p>
        </w:tc>
        <w:tc>
          <w:tcPr>
            <w:tcW w:w="1701" w:type="dxa"/>
            <w:shd w:val="clear" w:color="auto" w:fill="FFFFFF" w:themeFill="background1"/>
          </w:tcPr>
          <w:p w:rsidR="00625426" w:rsidRPr="00625426" w:rsidRDefault="00625426" w:rsidP="00C27045">
            <w:pPr>
              <w:ind w:hanging="108"/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25426" w:rsidRPr="00625426" w:rsidRDefault="00625426" w:rsidP="00625426">
            <w:pPr>
              <w:pStyle w:val="BodyTextIndent"/>
              <w:spacing w:before="60" w:after="60"/>
              <w:ind w:left="0" w:firstLine="0"/>
              <w:rPr>
                <w:rFonts w:asciiTheme="minorHAnsi" w:hAnsiTheme="minorHAnsi" w:cstheme="minorHAnsi"/>
                <w:szCs w:val="32"/>
              </w:rPr>
            </w:pPr>
            <w:r w:rsidRPr="00625426">
              <w:rPr>
                <w:rFonts w:asciiTheme="minorHAnsi" w:hAnsiTheme="minorHAnsi" w:cstheme="minorHAnsi"/>
                <w:szCs w:val="32"/>
                <w:vertAlign w:val="superscript"/>
              </w:rPr>
              <w:t>1</w:t>
            </w:r>
            <w:r w:rsidRPr="00625426">
              <w:rPr>
                <w:rFonts w:asciiTheme="minorHAnsi" w:hAnsiTheme="minorHAnsi" w:cstheme="minorHAnsi"/>
                <w:szCs w:val="32"/>
              </w:rPr>
              <w:t xml:space="preserve"> Gives an answer that is correctly </w:t>
            </w:r>
            <w:proofErr w:type="spellStart"/>
            <w:r w:rsidRPr="00625426">
              <w:rPr>
                <w:rFonts w:asciiTheme="minorHAnsi" w:hAnsiTheme="minorHAnsi" w:cstheme="minorHAnsi"/>
                <w:szCs w:val="32"/>
              </w:rPr>
              <w:t>xplained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625426" w:rsidRPr="00625426" w:rsidRDefault="00625426" w:rsidP="00C27045">
            <w:pPr>
              <w:pStyle w:val="BodyTextIndent"/>
              <w:spacing w:before="60"/>
              <w:ind w:left="34" w:hanging="108"/>
              <w:rPr>
                <w:rFonts w:asciiTheme="minorHAnsi" w:hAnsiTheme="minorHAnsi" w:cstheme="minorHAnsi"/>
                <w:szCs w:val="32"/>
              </w:rPr>
            </w:pPr>
          </w:p>
        </w:tc>
      </w:tr>
    </w:tbl>
    <w:p w:rsidR="00F80F01" w:rsidRPr="000C4DD0" w:rsidRDefault="00F80F01" w:rsidP="00594CD0">
      <w:pPr>
        <w:rPr>
          <w:rFonts w:asciiTheme="minorHAnsi" w:hAnsiTheme="minorHAnsi" w:cstheme="minorHAnsi"/>
        </w:rPr>
      </w:pPr>
    </w:p>
    <w:sectPr w:rsidR="00F80F01" w:rsidRPr="000C4DD0" w:rsidSect="00625426">
      <w:pgSz w:w="11906" w:h="16838"/>
      <w:pgMar w:top="709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3EA"/>
    <w:multiLevelType w:val="hybridMultilevel"/>
    <w:tmpl w:val="730C1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F2C6A"/>
    <w:multiLevelType w:val="hybridMultilevel"/>
    <w:tmpl w:val="2C40D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B2B16"/>
    <w:multiLevelType w:val="hybridMultilevel"/>
    <w:tmpl w:val="63484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62774"/>
    <w:multiLevelType w:val="hybridMultilevel"/>
    <w:tmpl w:val="04163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83D38"/>
    <w:multiLevelType w:val="hybridMultilevel"/>
    <w:tmpl w:val="BC580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740B4"/>
    <w:multiLevelType w:val="hybridMultilevel"/>
    <w:tmpl w:val="CFD49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87FB7"/>
    <w:multiLevelType w:val="hybridMultilevel"/>
    <w:tmpl w:val="DC068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4585C"/>
    <w:multiLevelType w:val="hybridMultilevel"/>
    <w:tmpl w:val="347E1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47988"/>
    <w:multiLevelType w:val="hybridMultilevel"/>
    <w:tmpl w:val="5B180C9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E00D81"/>
    <w:multiLevelType w:val="hybridMultilevel"/>
    <w:tmpl w:val="8368A968"/>
    <w:lvl w:ilvl="0" w:tplc="1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B5"/>
    <w:rsid w:val="000C4DD0"/>
    <w:rsid w:val="00594CD0"/>
    <w:rsid w:val="006006B5"/>
    <w:rsid w:val="00625426"/>
    <w:rsid w:val="007124ED"/>
    <w:rsid w:val="00985916"/>
    <w:rsid w:val="00B43D45"/>
    <w:rsid w:val="00F347CE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625426"/>
    <w:pPr>
      <w:spacing w:before="240" w:after="60"/>
      <w:outlineLvl w:val="4"/>
    </w:pPr>
    <w:rPr>
      <w:rFonts w:ascii="Times" w:eastAsia="Times" w:hAnsi="Times"/>
      <w:b/>
      <w:bCs/>
      <w:i/>
      <w:iCs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006B5"/>
  </w:style>
  <w:style w:type="table" w:styleId="TableGrid">
    <w:name w:val="Table Grid"/>
    <w:basedOn w:val="TableNormal"/>
    <w:rsid w:val="0060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43D45"/>
    <w:pPr>
      <w:tabs>
        <w:tab w:val="left" w:pos="7797"/>
      </w:tabs>
      <w:ind w:left="709" w:hanging="709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43D4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rsid w:val="00B43D45"/>
    <w:pPr>
      <w:tabs>
        <w:tab w:val="center" w:pos="4320"/>
        <w:tab w:val="right" w:pos="8640"/>
      </w:tabs>
    </w:pPr>
    <w:rPr>
      <w:rFonts w:ascii="Arial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43D45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6"/>
    <w:rPr>
      <w:rFonts w:ascii="Tahoma" w:eastAsia="Times New Roman" w:hAnsi="Tahoma" w:cs="Tahoma"/>
      <w:sz w:val="16"/>
      <w:szCs w:val="16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594C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CD0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rsid w:val="00594CD0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594CD0"/>
    <w:rPr>
      <w:rFonts w:ascii="Times" w:eastAsia="Times" w:hAnsi="Times" w:cs="Times New Roman"/>
      <w:sz w:val="24"/>
      <w:szCs w:val="20"/>
      <w:lang w:val="en-AU"/>
    </w:rPr>
  </w:style>
  <w:style w:type="paragraph" w:customStyle="1" w:styleId="qnheading">
    <w:name w:val="qn heading"/>
    <w:basedOn w:val="Normal"/>
    <w:rsid w:val="00594CD0"/>
    <w:pPr>
      <w:tabs>
        <w:tab w:val="right" w:pos="1016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b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25426"/>
    <w:rPr>
      <w:rFonts w:ascii="Times" w:eastAsia="Times" w:hAnsi="Times" w:cs="Times New Roman"/>
      <w:b/>
      <w:bCs/>
      <w:i/>
      <w:iCs/>
      <w:sz w:val="26"/>
      <w:szCs w:val="26"/>
      <w:lang w:val="en-AU"/>
    </w:rPr>
  </w:style>
  <w:style w:type="paragraph" w:styleId="BodyTextIndent2">
    <w:name w:val="Body Text Indent 2"/>
    <w:basedOn w:val="Normal"/>
    <w:link w:val="BodyTextIndent2Char"/>
    <w:rsid w:val="00625426"/>
    <w:pPr>
      <w:spacing w:after="120" w:line="480" w:lineRule="auto"/>
      <w:ind w:left="283"/>
    </w:pPr>
    <w:rPr>
      <w:rFonts w:ascii="Times" w:eastAsia="Times" w:hAnsi="Times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25426"/>
    <w:rPr>
      <w:rFonts w:ascii="Times" w:eastAsia="Times" w:hAnsi="Times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625426"/>
    <w:pPr>
      <w:spacing w:before="240" w:after="60"/>
      <w:outlineLvl w:val="4"/>
    </w:pPr>
    <w:rPr>
      <w:rFonts w:ascii="Times" w:eastAsia="Times" w:hAnsi="Times"/>
      <w:b/>
      <w:bCs/>
      <w:i/>
      <w:iCs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006B5"/>
  </w:style>
  <w:style w:type="table" w:styleId="TableGrid">
    <w:name w:val="Table Grid"/>
    <w:basedOn w:val="TableNormal"/>
    <w:rsid w:val="0060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43D45"/>
    <w:pPr>
      <w:tabs>
        <w:tab w:val="left" w:pos="7797"/>
      </w:tabs>
      <w:ind w:left="709" w:hanging="709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43D4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rsid w:val="00B43D45"/>
    <w:pPr>
      <w:tabs>
        <w:tab w:val="center" w:pos="4320"/>
        <w:tab w:val="right" w:pos="8640"/>
      </w:tabs>
    </w:pPr>
    <w:rPr>
      <w:rFonts w:ascii="Arial" w:hAnsi="Arial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43D45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6"/>
    <w:rPr>
      <w:rFonts w:ascii="Tahoma" w:eastAsia="Times New Roman" w:hAnsi="Tahoma" w:cs="Tahoma"/>
      <w:sz w:val="16"/>
      <w:szCs w:val="16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594C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CD0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rsid w:val="00594CD0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594CD0"/>
    <w:rPr>
      <w:rFonts w:ascii="Times" w:eastAsia="Times" w:hAnsi="Times" w:cs="Times New Roman"/>
      <w:sz w:val="24"/>
      <w:szCs w:val="20"/>
      <w:lang w:val="en-AU"/>
    </w:rPr>
  </w:style>
  <w:style w:type="paragraph" w:customStyle="1" w:styleId="qnheading">
    <w:name w:val="qn heading"/>
    <w:basedOn w:val="Normal"/>
    <w:rsid w:val="00594CD0"/>
    <w:pPr>
      <w:tabs>
        <w:tab w:val="right" w:pos="1016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b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25426"/>
    <w:rPr>
      <w:rFonts w:ascii="Times" w:eastAsia="Times" w:hAnsi="Times" w:cs="Times New Roman"/>
      <w:b/>
      <w:bCs/>
      <w:i/>
      <w:iCs/>
      <w:sz w:val="26"/>
      <w:szCs w:val="26"/>
      <w:lang w:val="en-AU"/>
    </w:rPr>
  </w:style>
  <w:style w:type="paragraph" w:styleId="BodyTextIndent2">
    <w:name w:val="Body Text Indent 2"/>
    <w:basedOn w:val="Normal"/>
    <w:link w:val="BodyTextIndent2Char"/>
    <w:rsid w:val="00625426"/>
    <w:pPr>
      <w:spacing w:after="120" w:line="480" w:lineRule="auto"/>
      <w:ind w:left="283"/>
    </w:pPr>
    <w:rPr>
      <w:rFonts w:ascii="Times" w:eastAsia="Times" w:hAnsi="Times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25426"/>
    <w:rPr>
      <w:rFonts w:ascii="Times" w:eastAsia="Times" w:hAnsi="Times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30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8139908F</Template>
  <TotalTime>13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Anderson</dc:creator>
  <cp:lastModifiedBy>Stephen Anderson</cp:lastModifiedBy>
  <cp:revision>6</cp:revision>
  <dcterms:created xsi:type="dcterms:W3CDTF">2012-08-29T01:38:00Z</dcterms:created>
  <dcterms:modified xsi:type="dcterms:W3CDTF">2012-09-04T00:34:00Z</dcterms:modified>
</cp:coreProperties>
</file>